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4980" w:rsidRDefault="007C4980" w:rsidP="007C4980">
      <w:pPr>
        <w:spacing w:before="100" w:beforeAutospacing="1" w:after="100" w:afterAutospacing="1" w:line="240" w:lineRule="auto"/>
        <w:jc w:val="both"/>
        <w:outlineLvl w:val="0"/>
        <w:rPr>
          <w:rFonts w:eastAsia="Times New Roman" w:cstheme="minorHAnsi"/>
          <w:b/>
          <w:bCs/>
          <w:color w:val="FF0000"/>
          <w:kern w:val="0"/>
          <w:sz w:val="32"/>
          <w:szCs w:val="32"/>
          <w:lang w:eastAsia="tr-TR"/>
          <w14:ligatures w14:val="none"/>
        </w:rPr>
      </w:pPr>
      <w:r w:rsidRPr="00E1769E">
        <w:rPr>
          <w:rFonts w:eastAsia="Times New Roman" w:cstheme="minorHAnsi"/>
          <w:b/>
          <w:bCs/>
          <w:color w:val="FF0000"/>
          <w:kern w:val="0"/>
          <w:sz w:val="32"/>
          <w:szCs w:val="32"/>
          <w:lang w:eastAsia="tr-TR"/>
          <w14:ligatures w14:val="none"/>
        </w:rPr>
        <w:t xml:space="preserve">GÜNEY AMERİKA TOHUM PAZARI BOYUT VE PAY ANALİZİ </w:t>
      </w:r>
      <w:r>
        <w:rPr>
          <w:rFonts w:eastAsia="Times New Roman" w:cstheme="minorHAnsi"/>
          <w:b/>
          <w:bCs/>
          <w:color w:val="FF0000"/>
          <w:kern w:val="0"/>
          <w:sz w:val="32"/>
          <w:szCs w:val="32"/>
          <w:lang w:eastAsia="tr-TR"/>
          <w14:ligatures w14:val="none"/>
        </w:rPr>
        <w:t>–</w:t>
      </w:r>
      <w:r w:rsidRPr="00E1769E">
        <w:rPr>
          <w:rFonts w:eastAsia="Times New Roman" w:cstheme="minorHAnsi"/>
          <w:b/>
          <w:bCs/>
          <w:color w:val="FF0000"/>
          <w:kern w:val="0"/>
          <w:sz w:val="32"/>
          <w:szCs w:val="32"/>
          <w:lang w:eastAsia="tr-TR"/>
          <w14:ligatures w14:val="none"/>
        </w:rPr>
        <w:t xml:space="preserve"> </w:t>
      </w:r>
    </w:p>
    <w:p w:rsidR="007C4980" w:rsidRPr="00E1769E" w:rsidRDefault="007C4980" w:rsidP="007C4980">
      <w:pPr>
        <w:spacing w:before="100" w:beforeAutospacing="1" w:after="100" w:afterAutospacing="1" w:line="240" w:lineRule="auto"/>
        <w:jc w:val="both"/>
        <w:outlineLvl w:val="0"/>
        <w:rPr>
          <w:rFonts w:eastAsia="Times New Roman" w:cstheme="minorHAnsi"/>
          <w:b/>
          <w:bCs/>
          <w:color w:val="FF0000"/>
          <w:kern w:val="0"/>
          <w:sz w:val="32"/>
          <w:szCs w:val="32"/>
          <w:lang w:eastAsia="tr-TR"/>
          <w14:ligatures w14:val="none"/>
        </w:rPr>
      </w:pPr>
      <w:r w:rsidRPr="00E1769E">
        <w:rPr>
          <w:rFonts w:eastAsia="Times New Roman" w:cstheme="minorHAnsi"/>
          <w:b/>
          <w:bCs/>
          <w:color w:val="FF0000"/>
          <w:kern w:val="0"/>
          <w:sz w:val="32"/>
          <w:szCs w:val="32"/>
          <w:lang w:eastAsia="tr-TR"/>
          <w14:ligatures w14:val="none"/>
        </w:rPr>
        <w:t xml:space="preserve">2030'A KADAR BÜYÜME EĞİLİMLERİ VE TAHMİNLER </w:t>
      </w:r>
    </w:p>
    <w:p w:rsidR="007C4980" w:rsidRDefault="007C4980" w:rsidP="007C4980">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Güney Amerika Tohum Pazarı, Yetiştirme Teknolojisine (Hibritler, Açık Tozlaşan Çeşitler ve Hibrit Türevleri), Yetiştirme Mekanizmasına (Açık Alan, Korunan Yetiştirme), Mahsul Türüne (Sıra Mahsulleri, Sebzeler) ve Ülkeye (Arjantin, Brezilya) göre segmentlere ayrılmıştır. Pazar hacmi ve değeri sırasıyla metrik ton ve ABD doları olarak sunulmaktadır. Temel veri noktaları, yetiştirme teknolojisine, yetiştirme mekanizmasına ve ürüne göre tohum pazarının büyüklüğünü içerir.</w:t>
      </w:r>
    </w:p>
    <w:p w:rsidR="007C4980" w:rsidRPr="00E1769E" w:rsidRDefault="007C4980" w:rsidP="007C498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1769E">
        <w:rPr>
          <w:rFonts w:eastAsia="Times New Roman" w:cstheme="minorHAnsi"/>
          <w:b/>
          <w:bCs/>
          <w:kern w:val="0"/>
          <w:sz w:val="24"/>
          <w:szCs w:val="24"/>
          <w:lang w:eastAsia="tr-TR"/>
          <w14:ligatures w14:val="none"/>
        </w:rPr>
        <w:t xml:space="preserve">Güney Amerika Tohum Pazarı Analizi </w:t>
      </w:r>
    </w:p>
    <w:p w:rsidR="007C4980" w:rsidRPr="00E1769E" w:rsidRDefault="007C4980" w:rsidP="007C4980">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Güney Amerika Tohum Pazarı büyüklüğünün 2024 yılında 8,24 milyar ABD doları olacağı tahmin ediliyor ve tahmin döneminde (2024-2030) %6,36'lık bir bileşik yıllık büyüme oranıyla 2030 yılına kadar 11,94 milyar ABD dolarına ulaşması bekleniyor.</w:t>
      </w:r>
    </w:p>
    <w:p w:rsidR="007C4980" w:rsidRPr="00E1769E" w:rsidRDefault="007C4980" w:rsidP="007C4980">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 xml:space="preserve">Bunu paylaşmak ister misiniz? Sosyal medyada paylaşmak veya web sitenize yerleştirmek için buraya tıklayın. </w:t>
      </w:r>
    </w:p>
    <w:p w:rsidR="007C4980" w:rsidRPr="00E1769E" w:rsidRDefault="007C4980" w:rsidP="007C498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1769E">
        <w:rPr>
          <w:rFonts w:eastAsia="Times New Roman" w:cstheme="minorHAnsi"/>
          <w:b/>
          <w:bCs/>
          <w:kern w:val="0"/>
          <w:sz w:val="24"/>
          <w:szCs w:val="24"/>
          <w:lang w:eastAsia="tr-TR"/>
          <w14:ligatures w14:val="none"/>
        </w:rPr>
        <w:t>8.24 Milyar</w:t>
      </w:r>
      <w:r>
        <w:rPr>
          <w:rFonts w:eastAsia="Times New Roman" w:cstheme="minorHAnsi"/>
          <w:b/>
          <w:bCs/>
          <w:kern w:val="0"/>
          <w:sz w:val="24"/>
          <w:szCs w:val="24"/>
          <w:lang w:eastAsia="tr-TR"/>
          <w14:ligatures w14:val="none"/>
        </w:rPr>
        <w:t xml:space="preserve"> </w:t>
      </w:r>
      <w:r w:rsidRPr="00E1769E">
        <w:rPr>
          <w:rFonts w:eastAsia="Times New Roman" w:cstheme="minorHAnsi"/>
          <w:b/>
          <w:bCs/>
          <w:kern w:val="0"/>
          <w:sz w:val="24"/>
          <w:szCs w:val="24"/>
          <w:lang w:eastAsia="tr-TR"/>
          <w14:ligatures w14:val="none"/>
        </w:rPr>
        <w:t>2024'te Pazar Boyutu (USD)</w:t>
      </w:r>
    </w:p>
    <w:p w:rsidR="007C4980" w:rsidRPr="00E1769E" w:rsidRDefault="007C4980" w:rsidP="007C498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1769E">
        <w:rPr>
          <w:rFonts w:eastAsia="Times New Roman" w:cstheme="minorHAnsi"/>
          <w:b/>
          <w:bCs/>
          <w:kern w:val="0"/>
          <w:sz w:val="24"/>
          <w:szCs w:val="24"/>
          <w:lang w:eastAsia="tr-TR"/>
          <w14:ligatures w14:val="none"/>
        </w:rPr>
        <w:t>11,94 Milyar</w:t>
      </w:r>
      <w:r>
        <w:rPr>
          <w:rFonts w:eastAsia="Times New Roman" w:cstheme="minorHAnsi"/>
          <w:b/>
          <w:bCs/>
          <w:kern w:val="0"/>
          <w:sz w:val="24"/>
          <w:szCs w:val="24"/>
          <w:lang w:eastAsia="tr-TR"/>
          <w14:ligatures w14:val="none"/>
        </w:rPr>
        <w:t xml:space="preserve"> </w:t>
      </w:r>
      <w:r w:rsidRPr="00E1769E">
        <w:rPr>
          <w:rFonts w:eastAsia="Times New Roman" w:cstheme="minorHAnsi"/>
          <w:b/>
          <w:bCs/>
          <w:kern w:val="0"/>
          <w:sz w:val="24"/>
          <w:szCs w:val="24"/>
          <w:lang w:eastAsia="tr-TR"/>
          <w14:ligatures w14:val="none"/>
        </w:rPr>
        <w:t>2030'da Pazar Boyutu (USD)</w:t>
      </w:r>
    </w:p>
    <w:p w:rsidR="007C4980" w:rsidRPr="00E1769E" w:rsidRDefault="007C4980" w:rsidP="007C498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1769E">
        <w:rPr>
          <w:rFonts w:eastAsia="Times New Roman" w:cstheme="minorHAnsi"/>
          <w:b/>
          <w:bCs/>
          <w:kern w:val="0"/>
          <w:sz w:val="24"/>
          <w:szCs w:val="24"/>
          <w:lang w:eastAsia="tr-TR"/>
          <w14:ligatures w14:val="none"/>
        </w:rPr>
        <w:t xml:space="preserve">Ürün Ailesine Göre En Büyük Pazar 41.40 % değer payı, Yağlı Tohumlar, 2023 </w:t>
      </w:r>
    </w:p>
    <w:p w:rsidR="007C4980" w:rsidRPr="00E1769E" w:rsidRDefault="007C4980" w:rsidP="007C4980">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Bölgede soya ekim alanlarının geniş olması ve iklim koşullarının yağlı tohum yetiştiriciliği için uygun olması, yağlı tohum segmentinin yüksek pay almasını sağlıyor.</w:t>
      </w:r>
    </w:p>
    <w:p w:rsidR="007C4980" w:rsidRPr="00E1769E" w:rsidRDefault="007C4980" w:rsidP="007C498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1769E">
        <w:rPr>
          <w:rFonts w:eastAsia="Times New Roman" w:cstheme="minorHAnsi"/>
          <w:b/>
          <w:bCs/>
          <w:kern w:val="0"/>
          <w:sz w:val="24"/>
          <w:szCs w:val="24"/>
          <w:lang w:eastAsia="tr-TR"/>
          <w14:ligatures w14:val="none"/>
        </w:rPr>
        <w:t xml:space="preserve">Ülkeye Göre En Büyük Pazar %51,12 değer payı, Brezilya, 2023 </w:t>
      </w:r>
    </w:p>
    <w:p w:rsidR="007C4980" w:rsidRPr="00E1769E" w:rsidRDefault="007C4980" w:rsidP="007C4980">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Brezilya'nın yüksek payı, bölgede en fazla ekim alanına sahip olması ve tohum ikame oranının yüksek olmasından kaynaklanmaktadır.</w:t>
      </w:r>
    </w:p>
    <w:p w:rsidR="007C4980" w:rsidRPr="00E1769E" w:rsidRDefault="007C4980" w:rsidP="007C498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1769E">
        <w:rPr>
          <w:rFonts w:eastAsia="Times New Roman" w:cstheme="minorHAnsi"/>
          <w:b/>
          <w:bCs/>
          <w:kern w:val="0"/>
          <w:sz w:val="24"/>
          <w:szCs w:val="24"/>
          <w:lang w:eastAsia="tr-TR"/>
          <w14:ligatures w14:val="none"/>
        </w:rPr>
        <w:t xml:space="preserve">Ürün Ailesine Göre En Hızlı Büyüyen Pazar 6,84 % Tahmini CAGR, Yağlı Tohumlar, 2024-2030 </w:t>
      </w:r>
    </w:p>
    <w:p w:rsidR="007C4980" w:rsidRPr="00E1769E" w:rsidRDefault="007C4980" w:rsidP="007C4980">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Yağlı tohum segmentinin büyümesi, transgenik soya fasulyesi melezlerinin benimsenmesi ve gıda ve yem endüstrilerinden soya fasulyesine olan talebin artmasıyla sağlanıyor.</w:t>
      </w:r>
    </w:p>
    <w:p w:rsidR="007C4980" w:rsidRPr="00E1769E" w:rsidRDefault="007C4980" w:rsidP="007C498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1769E">
        <w:rPr>
          <w:rFonts w:eastAsia="Times New Roman" w:cstheme="minorHAnsi"/>
          <w:b/>
          <w:bCs/>
          <w:kern w:val="0"/>
          <w:sz w:val="24"/>
          <w:szCs w:val="24"/>
          <w:lang w:eastAsia="tr-TR"/>
          <w14:ligatures w14:val="none"/>
        </w:rPr>
        <w:t xml:space="preserve">Ülkeye Göre En Hızlı Büyüyen Pazar 7.32 % Tahmini CAGR, Brezilya, 2024-2030 </w:t>
      </w:r>
    </w:p>
    <w:p w:rsidR="007C4980" w:rsidRPr="00E1769E" w:rsidRDefault="007C4980" w:rsidP="007C4980">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Brezilya'nın en hızlı büyüme oranı, iç ve dış pazarlardaki artan talebi karşılamak için modern teknolojilerin hızla benimsenmesiyle ilişkilidir.</w:t>
      </w:r>
    </w:p>
    <w:p w:rsidR="007C4980" w:rsidRPr="00E1769E" w:rsidRDefault="007C4980" w:rsidP="007C498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1769E">
        <w:rPr>
          <w:rFonts w:eastAsia="Times New Roman" w:cstheme="minorHAnsi"/>
          <w:b/>
          <w:bCs/>
          <w:kern w:val="0"/>
          <w:sz w:val="24"/>
          <w:szCs w:val="24"/>
          <w:lang w:eastAsia="tr-TR"/>
          <w14:ligatures w14:val="none"/>
        </w:rPr>
        <w:t xml:space="preserve">Lider Pazar Oyuncusu 16,44 % pazar payı, Bayer AG, 2022 </w:t>
      </w:r>
    </w:p>
    <w:p w:rsidR="007C4980" w:rsidRPr="00E1769E" w:rsidRDefault="007C4980" w:rsidP="007C4980">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lastRenderedPageBreak/>
        <w:t>Bayer AG, ürün yeniliklerine büyük yatırımlar yaptı. Bölgede herbisit toleranslı soya fasulyesi çeşitleri gibi yeni teknoloji özellikleri (</w:t>
      </w:r>
      <w:proofErr w:type="spellStart"/>
      <w:r w:rsidRPr="00E1769E">
        <w:rPr>
          <w:rFonts w:eastAsia="Times New Roman" w:cstheme="minorHAnsi"/>
          <w:kern w:val="0"/>
          <w:sz w:val="24"/>
          <w:szCs w:val="24"/>
          <w:lang w:eastAsia="tr-TR"/>
          <w14:ligatures w14:val="none"/>
        </w:rPr>
        <w:t>Intacta</w:t>
      </w:r>
      <w:proofErr w:type="spellEnd"/>
      <w:r w:rsidRPr="00E1769E">
        <w:rPr>
          <w:rFonts w:eastAsia="Times New Roman" w:cstheme="minorHAnsi"/>
          <w:kern w:val="0"/>
          <w:sz w:val="24"/>
          <w:szCs w:val="24"/>
          <w:lang w:eastAsia="tr-TR"/>
          <w14:ligatures w14:val="none"/>
        </w:rPr>
        <w:t xml:space="preserve"> 2 </w:t>
      </w:r>
      <w:proofErr w:type="spellStart"/>
      <w:r w:rsidRPr="00E1769E">
        <w:rPr>
          <w:rFonts w:eastAsia="Times New Roman" w:cstheme="minorHAnsi"/>
          <w:kern w:val="0"/>
          <w:sz w:val="24"/>
          <w:szCs w:val="24"/>
          <w:lang w:eastAsia="tr-TR"/>
          <w14:ligatures w14:val="none"/>
        </w:rPr>
        <w:t>Xtend</w:t>
      </w:r>
      <w:proofErr w:type="spellEnd"/>
      <w:r w:rsidRPr="00E1769E">
        <w:rPr>
          <w:rFonts w:eastAsia="Times New Roman" w:cstheme="minorHAnsi"/>
          <w:kern w:val="0"/>
          <w:sz w:val="24"/>
          <w:szCs w:val="24"/>
          <w:lang w:eastAsia="tr-TR"/>
          <w14:ligatures w14:val="none"/>
        </w:rPr>
        <w:t>) tanıttı.</w:t>
      </w:r>
    </w:p>
    <w:p w:rsidR="007C4980" w:rsidRPr="00E1769E" w:rsidRDefault="007C4980" w:rsidP="007C498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1769E">
        <w:rPr>
          <w:rFonts w:eastAsia="Times New Roman" w:cstheme="minorHAnsi"/>
          <w:b/>
          <w:bCs/>
          <w:kern w:val="0"/>
          <w:sz w:val="24"/>
          <w:szCs w:val="24"/>
          <w:lang w:eastAsia="tr-TR"/>
          <w14:ligatures w14:val="none"/>
        </w:rPr>
        <w:t xml:space="preserve">Gıda ve hayvan yemi endüstrisi gibi farklı uygulamalarla onaylanan en yüksek sayıda GM tohumunun, özellikle mısır ve yonca olmak üzere sıra mahsullerinin büyümesine yardımcı olması bekleniyor. </w:t>
      </w:r>
    </w:p>
    <w:p w:rsidR="007C4980" w:rsidRPr="00E1769E" w:rsidRDefault="007C4980" w:rsidP="007C4980">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2022'de melezler, yetiştiricilerin yüksek kar elde etmek ve daha yüksek verim elde etmek için melezleri tercih etmesiyle Güney Amerika tohum pazarında daha büyük bir paya sahipti. Güney Amerika, bölgede yetiştirilmesi onaylanan mısır, soya fasulyesi ve yonca gibi oldukça karlı ürünler nedeniyle daha büyük bir transgenik melez tohum payına sahiptir.</w:t>
      </w:r>
    </w:p>
    <w:p w:rsidR="007C4980" w:rsidRPr="00E1769E" w:rsidRDefault="007C4980" w:rsidP="007C4980">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Mısır, yüksek karlı bir ürün olduğu ve yetiştiricilerin yüksek besin değeri ve farklı toprak ve hava koşullarına hızlı uyum sağlayan tohumlar istediği için melezler arasında en büyük ürün segmentidir. Dahası, biyoyakıt üretiminde daha yüksek kullanım, melez mısır tohumlarının benimsenmesine yardımcı olmaktadır.</w:t>
      </w:r>
    </w:p>
    <w:p w:rsidR="007C4980" w:rsidRPr="00E1769E" w:rsidRDefault="007C4980" w:rsidP="007C4980">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Buğdayın, Rusya ve Ukrayna arasındaki savaş nedeniyle Avrupa ve Afrika'daki diğer ülkelere ihraç edildiği için tahmin döneminde %9,9'luk bir bileşik yıllık büyüme oranıyla Güney Amerika melez tohum pazarında en hızlı büyüyen alt segment olması tahmin ediliyor. Avrupa ülkeleri ayrıca pizza tabanı yapmak için buğday kullanıyor. Bu nedenle, buğday tohumlarına olan talebin daha hızlı bir oranda artması bekleniyor.</w:t>
      </w:r>
    </w:p>
    <w:p w:rsidR="007C4980" w:rsidRPr="00E1769E" w:rsidRDefault="007C4980" w:rsidP="007C4980">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 xml:space="preserve">Tahmin döneminde hem transgenik hem de transgenik olmayan tohumlar Güney Amerika'da yetiştirilmek üzere onaylandığından, </w:t>
      </w:r>
      <w:proofErr w:type="spellStart"/>
      <w:r w:rsidRPr="00E1769E">
        <w:rPr>
          <w:rFonts w:eastAsia="Times New Roman" w:cstheme="minorHAnsi"/>
          <w:kern w:val="0"/>
          <w:sz w:val="24"/>
          <w:szCs w:val="24"/>
          <w:lang w:eastAsia="tr-TR"/>
          <w14:ligatures w14:val="none"/>
        </w:rPr>
        <w:t>alfalfanın</w:t>
      </w:r>
      <w:proofErr w:type="spellEnd"/>
      <w:r w:rsidRPr="00E1769E">
        <w:rPr>
          <w:rFonts w:eastAsia="Times New Roman" w:cstheme="minorHAnsi"/>
          <w:kern w:val="0"/>
          <w:sz w:val="24"/>
          <w:szCs w:val="24"/>
          <w:lang w:eastAsia="tr-TR"/>
          <w14:ligatures w14:val="none"/>
        </w:rPr>
        <w:t xml:space="preserve"> %3,1'lik bir bileşik yıllık büyüme oranıyla en hızlı büyüyen yem segmentlerinden biri olması öngörülüyor. Yüksek protein içeriği nedeniyle yem olarak kullanılır ve hayvanlar tarafından kolayca sindirilebilir. Yabani otlara karşı koruma sağlayan herbisit toleransına sahiptir. Bu nedenle, bu kullanımların </w:t>
      </w:r>
      <w:proofErr w:type="spellStart"/>
      <w:r w:rsidRPr="00E1769E">
        <w:rPr>
          <w:rFonts w:eastAsia="Times New Roman" w:cstheme="minorHAnsi"/>
          <w:kern w:val="0"/>
          <w:sz w:val="24"/>
          <w:szCs w:val="24"/>
          <w:lang w:eastAsia="tr-TR"/>
          <w14:ligatures w14:val="none"/>
        </w:rPr>
        <w:t>alfalfa</w:t>
      </w:r>
      <w:proofErr w:type="spellEnd"/>
      <w:r w:rsidRPr="00E1769E">
        <w:rPr>
          <w:rFonts w:eastAsia="Times New Roman" w:cstheme="minorHAnsi"/>
          <w:kern w:val="0"/>
          <w:sz w:val="24"/>
          <w:szCs w:val="24"/>
          <w:lang w:eastAsia="tr-TR"/>
          <w14:ligatures w14:val="none"/>
        </w:rPr>
        <w:t xml:space="preserve"> satışlarının artmasına yardımcı olması bekleniyor.</w:t>
      </w:r>
    </w:p>
    <w:p w:rsidR="007C4980" w:rsidRPr="00E1769E" w:rsidRDefault="007C4980" w:rsidP="007C4980">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Bölgede hibrit segmentinin, hastalıklara ve zararlılara karşı daha yüksek direnç ve daha geniş adaptasyon kabiliyeti nedeniyle tahmin döneminde %6,6'lık bir bileşik yıllık büyüme oranıyla büyümesi öngörülüyor.</w:t>
      </w:r>
    </w:p>
    <w:p w:rsidR="007C4980" w:rsidRPr="00E1769E" w:rsidRDefault="007C4980" w:rsidP="007C498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1769E">
        <w:rPr>
          <w:rFonts w:eastAsia="Times New Roman" w:cstheme="minorHAnsi"/>
          <w:b/>
          <w:bCs/>
          <w:kern w:val="0"/>
          <w:sz w:val="24"/>
          <w:szCs w:val="24"/>
          <w:lang w:eastAsia="tr-TR"/>
          <w14:ligatures w14:val="none"/>
        </w:rPr>
        <w:t xml:space="preserve">Brezilya, gelişmiş tohumların mevcudiyeti ve ürün üretimini artırmaya yönelik yeni teknoloji nedeniyle Güney Amerika tohum pazarına hakimdir </w:t>
      </w:r>
    </w:p>
    <w:p w:rsidR="007C4980" w:rsidRPr="00E1769E" w:rsidRDefault="007C4980" w:rsidP="007C4980">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2022'de Güney Amerika, küresel tohum pazarının %11,1'ini oluşturuyordu. Bunun nedeni, bölgenin bol miktarda doğal kaynağa, çeşitli iklimlere, teknolojik benimsemeye ve küresel ihracat potansiyeline sahip olmasıdır. Bu artan talep, bölgedeki tohum pazarını yönlendiriyor.</w:t>
      </w:r>
    </w:p>
    <w:p w:rsidR="007C4980" w:rsidRPr="00E1769E" w:rsidRDefault="007C4980" w:rsidP="007C4980">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Korunan yetiştirme segmenti, 2022'de Güney Amerika tohum pazarının yalnızca %0,01'ini oluşturuyordu çünkü orta ölçekli ve küçük çiftçiler yüksek bir ilk yatırıma sahip olamaz ve Güney Amerika ülkelerinde yeni sera yapıları kurmak için hükümet desteği yoktur. Bu nedenle, tahmin döneminde korunan yetiştirme segmentinin büyümesini sınırlayabilir.</w:t>
      </w:r>
    </w:p>
    <w:p w:rsidR="007C4980" w:rsidRPr="00E1769E" w:rsidRDefault="007C4980" w:rsidP="007C4980">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Güney Amerika'da hibritlerin benimsenme oranının, 2023-2030 yılları arasında açık tozlaşmalı tohum çeşitlerinden daha hızlı artacağı tahmin ediliyor. Bunun nedeni, hibritlerin verimi %10-15 oranında artırması, kalitesinin iyi olması ve yatırım getirisinin daha kaliteli olmasıdır.</w:t>
      </w:r>
    </w:p>
    <w:p w:rsidR="007C4980" w:rsidRPr="00E1769E" w:rsidRDefault="007C4980" w:rsidP="007C4980">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lastRenderedPageBreak/>
        <w:t>Brezilya, ülkede yetiştirilen gelişmiş tohumların, mısır ve domates gibi oldukça karlı mahsullerin ve mahsul üretimini artırmaya yönelik yeni teknolojinin mevcudiyeti nedeniyle Güney Amerika'nın önde gelen ülkesidir. Bu nedenle, Güney Amerika'daki pazarın tahmin döneminde %7,4'lük bir bileşik yıllık büyüme oranıyla artması bekleniyor. 2022'de Arjantin, Güney Amerika tohum pazarının %20,8'ini oluşturuyordu. Arjantin, çiftçilerin kaliteli mahsul yetiştirme talebini karşılamak için tohum talebini artıracak olan tarımda yükseliyor.</w:t>
      </w:r>
    </w:p>
    <w:p w:rsidR="007C4980" w:rsidRPr="00E1769E" w:rsidRDefault="007C4980" w:rsidP="007C4980">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Bu nedenle, daha yüksek verim, yeni teknolojiler ve hükümetin düşük faiz oranlarıyla kredi sağlama girişimleri gibi yukarıda belirtilen faktörlerin, tahmin döneminde Güney Amerika tohum pazarını artırması bekleniyor.</w:t>
      </w:r>
    </w:p>
    <w:p w:rsidR="007C4980" w:rsidRPr="00E1769E" w:rsidRDefault="007C4980" w:rsidP="007C498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1769E">
        <w:rPr>
          <w:rFonts w:eastAsia="Times New Roman" w:cstheme="minorHAnsi"/>
          <w:b/>
          <w:bCs/>
          <w:kern w:val="0"/>
          <w:sz w:val="24"/>
          <w:szCs w:val="24"/>
          <w:lang w:eastAsia="tr-TR"/>
          <w14:ligatures w14:val="none"/>
        </w:rPr>
        <w:t xml:space="preserve">Güney Amerika Tohum Pazarı Trendleri </w:t>
      </w:r>
    </w:p>
    <w:p w:rsidR="007C4980" w:rsidRPr="00E1769E" w:rsidRDefault="007C4980" w:rsidP="007C498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1769E">
        <w:rPr>
          <w:rFonts w:eastAsia="Times New Roman" w:cstheme="minorHAnsi"/>
          <w:b/>
          <w:bCs/>
          <w:kern w:val="0"/>
          <w:sz w:val="24"/>
          <w:szCs w:val="24"/>
          <w:lang w:eastAsia="tr-TR"/>
          <w14:ligatures w14:val="none"/>
        </w:rPr>
        <w:t>Yağ tohumları, Güney Amerika sıra bitkileri tohum pazarına hakimdir; soya fasulyesi, yağ işleme ve gıda ile içecek endüstrilerinden gelen yüksek ihracat talebiyle yönlendirilen en büyük katkıyı sağlamaktadır</w:t>
      </w:r>
    </w:p>
    <w:p w:rsidR="007C4980" w:rsidRPr="00E1769E" w:rsidRDefault="007C4980" w:rsidP="007C4980">
      <w:pPr>
        <w:numPr>
          <w:ilvl w:val="0"/>
          <w:numId w:val="3"/>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 xml:space="preserve">Güney Amerika'da sıralı mahsuller, 2022'de ekili alanın %95'inden fazlasını oluşturarak ekili alanlara </w:t>
      </w:r>
      <w:proofErr w:type="gramStart"/>
      <w:r w:rsidRPr="00E1769E">
        <w:rPr>
          <w:rFonts w:eastAsia="Times New Roman" w:cstheme="minorHAnsi"/>
          <w:kern w:val="0"/>
          <w:sz w:val="24"/>
          <w:szCs w:val="24"/>
          <w:lang w:eastAsia="tr-TR"/>
          <w14:ligatures w14:val="none"/>
        </w:rPr>
        <w:t>hakim</w:t>
      </w:r>
      <w:proofErr w:type="gramEnd"/>
      <w:r w:rsidRPr="00E1769E">
        <w:rPr>
          <w:rFonts w:eastAsia="Times New Roman" w:cstheme="minorHAnsi"/>
          <w:kern w:val="0"/>
          <w:sz w:val="24"/>
          <w:szCs w:val="24"/>
          <w:lang w:eastAsia="tr-TR"/>
          <w14:ligatures w14:val="none"/>
        </w:rPr>
        <w:t xml:space="preserve"> oldu. Bölgede ekili başlıca sıralı mahsuller soya fasulyesi, mısır, buğday, bakliyat, yonca ve pirinçtir. 2022'de yağlı tohumlar, sıralı mahsuller segmentinde %44,1'lik büyük bir paya sahipti. Ek olarak, sıralı mahsuller altındaki alan, buğday, mısır ve soya fasulyesi alanlarındaki artış nedeniyle 2017'den 2022'ye %16,7 arttı. Küresel olarak, Güney Amerika soya fasulyesinin en büyük üreticisidir ve soya fasulyesi altındaki alan 61,7 milyon hektardı ve 2021'de 196,8 milyon metrik ton üretim yapıldı. Soya fasulyesi altındaki başlıca alan, artan ihracat değeri, yağ işleme endüstrilerinden gelen yüksek küresel talep, diğer büyük üretici ülkelere kıyasla ekilebilir arazinin mevcudiyeti ve daha yüksek kar marjlarından kaynaklanmaktadır.</w:t>
      </w:r>
    </w:p>
    <w:p w:rsidR="007C4980" w:rsidRPr="00E1769E" w:rsidRDefault="007C4980" w:rsidP="007C4980">
      <w:pPr>
        <w:numPr>
          <w:ilvl w:val="0"/>
          <w:numId w:val="3"/>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 xml:space="preserve">Brezilya, mısır ve soya fasulyesi gibi farklı tarla bitkilerini yetiştiren başlıca ülkedir. 2022'de bölgenin sıra bitkileri yetiştirmek için kullanılan alanının %53'ünü oluşturuyordu. Sıra bitkileri altındaki daha yüksek alan, gıda ve içecek endüstrilerinden gelen artan talep ve mısır kullanılarak </w:t>
      </w:r>
      <w:proofErr w:type="spellStart"/>
      <w:r w:rsidRPr="00E1769E">
        <w:rPr>
          <w:rFonts w:eastAsia="Times New Roman" w:cstheme="minorHAnsi"/>
          <w:kern w:val="0"/>
          <w:sz w:val="24"/>
          <w:szCs w:val="24"/>
          <w:lang w:eastAsia="tr-TR"/>
          <w14:ligatures w14:val="none"/>
        </w:rPr>
        <w:t>biyo</w:t>
      </w:r>
      <w:proofErr w:type="spellEnd"/>
      <w:r w:rsidRPr="00E1769E">
        <w:rPr>
          <w:rFonts w:eastAsia="Times New Roman" w:cstheme="minorHAnsi"/>
          <w:kern w:val="0"/>
          <w:sz w:val="24"/>
          <w:szCs w:val="24"/>
          <w:lang w:eastAsia="tr-TR"/>
          <w14:ligatures w14:val="none"/>
        </w:rPr>
        <w:t>-yakıt üretimine olan yüksek talepten kaynaklanmaktadır. Dahası, mısır bölgede yetiştirilen başlıca üründür. 2022'de Güney Amerika'nın sıra bitkileri için alanının %27,6'sını oluşturuyordu. Küresel olarak en çok tüketilen ürünlerden biri olması ve mısır bazlı yağ üreten endüstrilerden gelen talebin artması nedeniyle mısır için ekili alanda 2017'den 2022'ye %34,1'lik bir artış oldu.</w:t>
      </w:r>
    </w:p>
    <w:p w:rsidR="007C4980" w:rsidRPr="00E1769E" w:rsidRDefault="007C4980" w:rsidP="007C4980">
      <w:pPr>
        <w:numPr>
          <w:ilvl w:val="0"/>
          <w:numId w:val="3"/>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Yağ üretimine yönelik talep, yağ tohumlarının, özellikle soya fasulyesinin yüksek ihracat potansiyeli ve küresel pazarda biyoyakıt üretimine yönelik artan talep, tahmin döneminde tarla bitkileri için ekim alanını artırmaktadır.</w:t>
      </w:r>
    </w:p>
    <w:p w:rsidR="007C4980" w:rsidRPr="00E1769E" w:rsidRDefault="007C4980" w:rsidP="007C498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1769E">
        <w:rPr>
          <w:rFonts w:eastAsia="Times New Roman" w:cstheme="minorHAnsi"/>
          <w:b/>
          <w:bCs/>
          <w:kern w:val="0"/>
          <w:sz w:val="24"/>
          <w:szCs w:val="24"/>
          <w:lang w:eastAsia="tr-TR"/>
          <w14:ligatures w14:val="none"/>
        </w:rPr>
        <w:t>Bölgedeki hastalıkların ürün verimliliği ve tarımsal sürdürülebilirlik üzerindeki önemli etkisi nedeniyle, Güney Amerika mısır ve buğday yetiştiriciliğinde hastalıklara dayanıklılık ve herbisit toleransı popüler özelliklerdir.</w:t>
      </w:r>
    </w:p>
    <w:p w:rsidR="007C4980" w:rsidRPr="00E1769E" w:rsidRDefault="007C4980" w:rsidP="007C4980">
      <w:pPr>
        <w:numPr>
          <w:ilvl w:val="0"/>
          <w:numId w:val="4"/>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 xml:space="preserve">Mısır ve buğday, Güney Amerika bölgesinde yetiştirilen başlıca tahıl ürünleridir. Bu oldukça karlı ürünler iç tüketim ve diğer ülkelere ihracat için kullanılır. Bölgede, özellikle Brezilya'da, herbisitlere dayanıklı mısır tohumları yaygın olarak yetiştirilmektedir. Bu tohumlar, geniş spektrumlu yabani otları kontrol etmeye yardımcı olan ve verimi ve kaliteyi artıran </w:t>
      </w:r>
      <w:proofErr w:type="spellStart"/>
      <w:r w:rsidRPr="00E1769E">
        <w:rPr>
          <w:rFonts w:eastAsia="Times New Roman" w:cstheme="minorHAnsi"/>
          <w:kern w:val="0"/>
          <w:sz w:val="24"/>
          <w:szCs w:val="24"/>
          <w:lang w:eastAsia="tr-TR"/>
          <w14:ligatures w14:val="none"/>
        </w:rPr>
        <w:t>glifosata</w:t>
      </w:r>
      <w:proofErr w:type="spellEnd"/>
      <w:r w:rsidRPr="00E1769E">
        <w:rPr>
          <w:rFonts w:eastAsia="Times New Roman" w:cstheme="minorHAnsi"/>
          <w:kern w:val="0"/>
          <w:sz w:val="24"/>
          <w:szCs w:val="24"/>
          <w:lang w:eastAsia="tr-TR"/>
          <w14:ligatures w14:val="none"/>
        </w:rPr>
        <w:t xml:space="preserve"> dayanıklıdır. Bayer, </w:t>
      </w:r>
      <w:proofErr w:type="spellStart"/>
      <w:r w:rsidRPr="00E1769E">
        <w:rPr>
          <w:rFonts w:eastAsia="Times New Roman" w:cstheme="minorHAnsi"/>
          <w:kern w:val="0"/>
          <w:sz w:val="24"/>
          <w:szCs w:val="24"/>
          <w:lang w:eastAsia="tr-TR"/>
          <w14:ligatures w14:val="none"/>
        </w:rPr>
        <w:t>Limagrain</w:t>
      </w:r>
      <w:proofErr w:type="spellEnd"/>
      <w:r w:rsidRPr="00E1769E">
        <w:rPr>
          <w:rFonts w:eastAsia="Times New Roman" w:cstheme="minorHAnsi"/>
          <w:kern w:val="0"/>
          <w:sz w:val="24"/>
          <w:szCs w:val="24"/>
          <w:lang w:eastAsia="tr-TR"/>
          <w14:ligatures w14:val="none"/>
        </w:rPr>
        <w:t xml:space="preserve"> ve </w:t>
      </w:r>
      <w:proofErr w:type="spellStart"/>
      <w:r w:rsidRPr="00E1769E">
        <w:rPr>
          <w:rFonts w:eastAsia="Times New Roman" w:cstheme="minorHAnsi"/>
          <w:kern w:val="0"/>
          <w:sz w:val="24"/>
          <w:szCs w:val="24"/>
          <w:lang w:eastAsia="tr-TR"/>
          <w14:ligatures w14:val="none"/>
        </w:rPr>
        <w:lastRenderedPageBreak/>
        <w:t>Corteva</w:t>
      </w:r>
      <w:proofErr w:type="spellEnd"/>
      <w:r w:rsidRPr="00E1769E">
        <w:rPr>
          <w:rFonts w:eastAsia="Times New Roman" w:cstheme="minorHAnsi"/>
          <w:kern w:val="0"/>
          <w:sz w:val="24"/>
          <w:szCs w:val="24"/>
          <w:lang w:eastAsia="tr-TR"/>
          <w14:ligatures w14:val="none"/>
        </w:rPr>
        <w:t xml:space="preserve"> </w:t>
      </w:r>
      <w:proofErr w:type="spellStart"/>
      <w:r w:rsidRPr="00E1769E">
        <w:rPr>
          <w:rFonts w:eastAsia="Times New Roman" w:cstheme="minorHAnsi"/>
          <w:kern w:val="0"/>
          <w:sz w:val="24"/>
          <w:szCs w:val="24"/>
          <w:lang w:eastAsia="tr-TR"/>
          <w14:ligatures w14:val="none"/>
        </w:rPr>
        <w:t>Agriscience</w:t>
      </w:r>
      <w:proofErr w:type="spellEnd"/>
      <w:r w:rsidRPr="00E1769E">
        <w:rPr>
          <w:rFonts w:eastAsia="Times New Roman" w:cstheme="minorHAnsi"/>
          <w:kern w:val="0"/>
          <w:sz w:val="24"/>
          <w:szCs w:val="24"/>
          <w:lang w:eastAsia="tr-TR"/>
          <w14:ligatures w14:val="none"/>
        </w:rPr>
        <w:t xml:space="preserve"> gibi büyük şirketler, </w:t>
      </w:r>
      <w:proofErr w:type="spellStart"/>
      <w:r w:rsidRPr="00E1769E">
        <w:rPr>
          <w:rFonts w:eastAsia="Times New Roman" w:cstheme="minorHAnsi"/>
          <w:kern w:val="0"/>
          <w:sz w:val="24"/>
          <w:szCs w:val="24"/>
          <w:lang w:eastAsia="tr-TR"/>
          <w14:ligatures w14:val="none"/>
        </w:rPr>
        <w:t>Dekalb'ın</w:t>
      </w:r>
      <w:proofErr w:type="spellEnd"/>
      <w:r w:rsidRPr="00E1769E">
        <w:rPr>
          <w:rFonts w:eastAsia="Times New Roman" w:cstheme="minorHAnsi"/>
          <w:kern w:val="0"/>
          <w:sz w:val="24"/>
          <w:szCs w:val="24"/>
          <w:lang w:eastAsia="tr-TR"/>
          <w14:ligatures w14:val="none"/>
        </w:rPr>
        <w:t xml:space="preserve"> Bayer'in popüler bir markası olduğu bu tür herbisitlere dayanıklı çeşitler sunmaktadır. Herbisit toleransına ek olarak, bölgedeki çiftçiler farklı yetiştirme koşullarına daha iyi uyum sağlayan mısır çeşitlerini tercih etmektedir. Bu tohumlar iki amaca hizmet eder: tahıl, yem ve erken çürümelere ve yaprak hastalıklarına karşı direnç.</w:t>
      </w:r>
    </w:p>
    <w:p w:rsidR="007C4980" w:rsidRPr="00E1769E" w:rsidRDefault="007C4980" w:rsidP="007C4980">
      <w:pPr>
        <w:numPr>
          <w:ilvl w:val="0"/>
          <w:numId w:val="4"/>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 xml:space="preserve">Buğday, Güney Amerika'da yaygın olarak yetiştirilen bir diğer önemli temel tahıl tanesidir. Bölgedeki çiftçiler, ürün kayıplarını en aza indirmek ve üretken kardeş ve salkımlar sağlamak için çoğunlukla </w:t>
      </w:r>
      <w:proofErr w:type="spellStart"/>
      <w:r w:rsidRPr="00E1769E">
        <w:rPr>
          <w:rFonts w:eastAsia="Times New Roman" w:cstheme="minorHAnsi"/>
          <w:kern w:val="0"/>
          <w:sz w:val="24"/>
          <w:szCs w:val="24"/>
          <w:lang w:eastAsia="tr-TR"/>
          <w14:ligatures w14:val="none"/>
        </w:rPr>
        <w:t>Septoria</w:t>
      </w:r>
      <w:proofErr w:type="spellEnd"/>
      <w:r w:rsidRPr="00E1769E">
        <w:rPr>
          <w:rFonts w:eastAsia="Times New Roman" w:cstheme="minorHAnsi"/>
          <w:kern w:val="0"/>
          <w:sz w:val="24"/>
          <w:szCs w:val="24"/>
          <w:lang w:eastAsia="tr-TR"/>
          <w14:ligatures w14:val="none"/>
        </w:rPr>
        <w:t xml:space="preserve">, </w:t>
      </w:r>
      <w:proofErr w:type="spellStart"/>
      <w:r w:rsidRPr="00E1769E">
        <w:rPr>
          <w:rFonts w:eastAsia="Times New Roman" w:cstheme="minorHAnsi"/>
          <w:kern w:val="0"/>
          <w:sz w:val="24"/>
          <w:szCs w:val="24"/>
          <w:lang w:eastAsia="tr-TR"/>
          <w14:ligatures w14:val="none"/>
        </w:rPr>
        <w:t>Fusarium</w:t>
      </w:r>
      <w:proofErr w:type="spellEnd"/>
      <w:r w:rsidRPr="00E1769E">
        <w:rPr>
          <w:rFonts w:eastAsia="Times New Roman" w:cstheme="minorHAnsi"/>
          <w:kern w:val="0"/>
          <w:sz w:val="24"/>
          <w:szCs w:val="24"/>
          <w:lang w:eastAsia="tr-TR"/>
          <w14:ligatures w14:val="none"/>
        </w:rPr>
        <w:t xml:space="preserve"> ve pas gibi hastalıklara dayanıklı buğday çeşitleri yetiştirmektedir. 2020'de Arjantin hükümeti genetiği değiştirilmiş (GM) buğday yetiştiriciliğini onayladı ve 2020'de Brezilya da GM buğday yetiştiriciliğini onayladı. </w:t>
      </w:r>
      <w:proofErr w:type="spellStart"/>
      <w:r w:rsidRPr="00E1769E">
        <w:rPr>
          <w:rFonts w:eastAsia="Times New Roman" w:cstheme="minorHAnsi"/>
          <w:kern w:val="0"/>
          <w:sz w:val="24"/>
          <w:szCs w:val="24"/>
          <w:lang w:eastAsia="tr-TR"/>
          <w14:ligatures w14:val="none"/>
        </w:rPr>
        <w:t>Bioceres</w:t>
      </w:r>
      <w:proofErr w:type="spellEnd"/>
      <w:r w:rsidRPr="00E1769E">
        <w:rPr>
          <w:rFonts w:eastAsia="Times New Roman" w:cstheme="minorHAnsi"/>
          <w:kern w:val="0"/>
          <w:sz w:val="24"/>
          <w:szCs w:val="24"/>
          <w:lang w:eastAsia="tr-TR"/>
          <w14:ligatures w14:val="none"/>
        </w:rPr>
        <w:t xml:space="preserve"> şirketi tarafından geliştirilen HB4 kuraklığa dayanıklı çeşitler, Arjantin'de 55.000 hektarlık alanı kapladı ve 2021'de toplam buğday ekili alanının 0,85'ini oluşturdu.</w:t>
      </w:r>
    </w:p>
    <w:p w:rsidR="007C4980" w:rsidRPr="00E1769E" w:rsidRDefault="007C4980" w:rsidP="007C4980">
      <w:pPr>
        <w:numPr>
          <w:ilvl w:val="0"/>
          <w:numId w:val="4"/>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Bölgedeki diğer popüler buğday özellikleri arasında yüksek kardeşlenme kapasitesi, çeşitli iklim koşullarına uyum sağlama ve yüksek öğütme kalitesi yer almaktadır. Bu nedenle, artan ihracat talebi ve transgenik çeşitlerin geliştirilmesi gibi ıslah teknolojisindeki gelişmelerle birlikte, çoklu özelliklere sahip buğday ve mısır çeşitlerine olan talebin 2023-2030 yılları arasında artacağı tahmin edilmektedir.</w:t>
      </w:r>
    </w:p>
    <w:p w:rsidR="007C4980" w:rsidRPr="00E1769E" w:rsidRDefault="007C4980" w:rsidP="007C498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1769E">
        <w:rPr>
          <w:rFonts w:eastAsia="Times New Roman" w:cstheme="minorHAnsi"/>
          <w:b/>
          <w:bCs/>
          <w:kern w:val="0"/>
          <w:sz w:val="24"/>
          <w:szCs w:val="24"/>
          <w:lang w:eastAsia="tr-TR"/>
          <w14:ligatures w14:val="none"/>
        </w:rPr>
        <w:t>RAPORDA YER ALAN DİĞER ANA SEKTÖR TRENDLERİ</w:t>
      </w:r>
    </w:p>
    <w:p w:rsidR="007C4980" w:rsidRPr="00E1769E" w:rsidRDefault="007C4980" w:rsidP="007C4980">
      <w:pPr>
        <w:numPr>
          <w:ilvl w:val="0"/>
          <w:numId w:val="5"/>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Bölgedeki sebzeler arasında ekim alanı en hızlı büyüyen ürün, artan fiyatlar ve biber tüketimiyle biber oldu</w:t>
      </w:r>
    </w:p>
    <w:p w:rsidR="007C4980" w:rsidRPr="00E1769E" w:rsidRDefault="007C4980" w:rsidP="007C4980">
      <w:pPr>
        <w:numPr>
          <w:ilvl w:val="0"/>
          <w:numId w:val="5"/>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 xml:space="preserve">Yabancı ot popülasyonlarındaki artış ve bu ürünlerdeki hastalıkların yaygınlaşmasıyla birlikte hastalık direnci ve herbisit toleranslı özellikler pazara </w:t>
      </w:r>
      <w:proofErr w:type="gramStart"/>
      <w:r w:rsidRPr="00E1769E">
        <w:rPr>
          <w:rFonts w:eastAsia="Times New Roman" w:cstheme="minorHAnsi"/>
          <w:kern w:val="0"/>
          <w:sz w:val="24"/>
          <w:szCs w:val="24"/>
          <w:lang w:eastAsia="tr-TR"/>
          <w14:ligatures w14:val="none"/>
        </w:rPr>
        <w:t>hakim</w:t>
      </w:r>
      <w:proofErr w:type="gramEnd"/>
      <w:r w:rsidRPr="00E1769E">
        <w:rPr>
          <w:rFonts w:eastAsia="Times New Roman" w:cstheme="minorHAnsi"/>
          <w:kern w:val="0"/>
          <w:sz w:val="24"/>
          <w:szCs w:val="24"/>
          <w:lang w:eastAsia="tr-TR"/>
          <w14:ligatures w14:val="none"/>
        </w:rPr>
        <w:t xml:space="preserve"> oluyor</w:t>
      </w:r>
    </w:p>
    <w:p w:rsidR="007C4980" w:rsidRPr="00E1769E" w:rsidRDefault="007C4980" w:rsidP="007C4980">
      <w:pPr>
        <w:numPr>
          <w:ilvl w:val="0"/>
          <w:numId w:val="5"/>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GDO'lu ürünlerin onaylanma oranlarının yüksek olması nedeniyle sıra bitkilerinde transgenik ıslah, özelliklerdeki iyileşme nedeniyle sebzelerde ise hibrit ıslah ön plana çıktı.</w:t>
      </w:r>
    </w:p>
    <w:p w:rsidR="007C4980" w:rsidRPr="00E1769E" w:rsidRDefault="007C4980" w:rsidP="007C4980">
      <w:pPr>
        <w:numPr>
          <w:ilvl w:val="0"/>
          <w:numId w:val="6"/>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Soğan ve marul yetiştiriciliğinde pembe kök hastalığı, sapa kalkma gibi hastalıklarla mücadelede öncelikli tercih edilen özellik hastalıklara dayanıklılıktır.</w:t>
      </w:r>
    </w:p>
    <w:p w:rsidR="007C4980" w:rsidRPr="00E1769E" w:rsidRDefault="007C4980" w:rsidP="007C4980">
      <w:pPr>
        <w:numPr>
          <w:ilvl w:val="0"/>
          <w:numId w:val="6"/>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1769E">
        <w:rPr>
          <w:rFonts w:eastAsia="Times New Roman" w:cstheme="minorHAnsi"/>
          <w:kern w:val="0"/>
          <w:sz w:val="24"/>
          <w:szCs w:val="24"/>
          <w:lang w:eastAsia="tr-TR"/>
          <w14:ligatures w14:val="none"/>
        </w:rPr>
        <w:t>Hastalık direnci, domateslerde yaprak kıvrılma virüsü ve kabak ve kabaklarda çiçek hastalıkları gibi yaygın hastalıklarla mücadele etme kabiliyeti nedeniyle domates, kabak ve kabak yetiştiriciliğinde oldukça tercih edilen bir özelliktir.</w:t>
      </w:r>
    </w:p>
    <w:p w:rsidR="00AC1B13" w:rsidRDefault="00AC1B13"/>
    <w:p w:rsidR="007C4980" w:rsidRDefault="007C4980"/>
    <w:p w:rsidR="007C4980" w:rsidRDefault="007C4980" w:rsidP="007C4980">
      <w:pPr>
        <w:ind w:left="360"/>
      </w:pPr>
      <w:r>
        <w:t xml:space="preserve">Kaynak: </w:t>
      </w:r>
      <w:hyperlink r:id="rId5" w:history="1">
        <w:r w:rsidRPr="00A73A04">
          <w:rPr>
            <w:rStyle w:val="Kpr"/>
          </w:rPr>
          <w:t>https://www.mordorintelligence.com/industry-reports/seeds-industry</w:t>
        </w:r>
      </w:hyperlink>
    </w:p>
    <w:p w:rsidR="007C4980" w:rsidRDefault="007C4980"/>
    <w:sectPr w:rsidR="007C4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72A5"/>
    <w:multiLevelType w:val="multilevel"/>
    <w:tmpl w:val="E948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D7656"/>
    <w:multiLevelType w:val="multilevel"/>
    <w:tmpl w:val="2FA4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A5CDB"/>
    <w:multiLevelType w:val="multilevel"/>
    <w:tmpl w:val="FBAC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1511D"/>
    <w:multiLevelType w:val="multilevel"/>
    <w:tmpl w:val="0B20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56E62"/>
    <w:multiLevelType w:val="multilevel"/>
    <w:tmpl w:val="ECE4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254941"/>
    <w:multiLevelType w:val="multilevel"/>
    <w:tmpl w:val="23AC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4735113">
    <w:abstractNumId w:val="0"/>
  </w:num>
  <w:num w:numId="2" w16cid:durableId="1720592307">
    <w:abstractNumId w:val="1"/>
  </w:num>
  <w:num w:numId="3" w16cid:durableId="691956902">
    <w:abstractNumId w:val="4"/>
  </w:num>
  <w:num w:numId="4" w16cid:durableId="1533036461">
    <w:abstractNumId w:val="5"/>
  </w:num>
  <w:num w:numId="5" w16cid:durableId="512113705">
    <w:abstractNumId w:val="3"/>
  </w:num>
  <w:num w:numId="6" w16cid:durableId="1294292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80"/>
    <w:rsid w:val="00037B90"/>
    <w:rsid w:val="001E2EAA"/>
    <w:rsid w:val="007C4980"/>
    <w:rsid w:val="00AC1B13"/>
    <w:rsid w:val="00BB2C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1DEC"/>
  <w15:chartTrackingRefBased/>
  <w15:docId w15:val="{6BF8A543-8751-473A-B0A5-C1D6F3D3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980"/>
  </w:style>
  <w:style w:type="paragraph" w:styleId="Balk1">
    <w:name w:val="heading 1"/>
    <w:basedOn w:val="Normal"/>
    <w:next w:val="Normal"/>
    <w:link w:val="Balk1Char"/>
    <w:uiPriority w:val="9"/>
    <w:qFormat/>
    <w:rsid w:val="007C49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C49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C498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C498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C498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C498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C498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C498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C498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498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C498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C498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C498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C498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C498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C498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C498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C4980"/>
    <w:rPr>
      <w:rFonts w:eastAsiaTheme="majorEastAsia" w:cstheme="majorBidi"/>
      <w:color w:val="272727" w:themeColor="text1" w:themeTint="D8"/>
    </w:rPr>
  </w:style>
  <w:style w:type="paragraph" w:styleId="KonuBal">
    <w:name w:val="Title"/>
    <w:basedOn w:val="Normal"/>
    <w:next w:val="Normal"/>
    <w:link w:val="KonuBalChar"/>
    <w:uiPriority w:val="10"/>
    <w:qFormat/>
    <w:rsid w:val="007C4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C498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C498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C498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C498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C4980"/>
    <w:rPr>
      <w:i/>
      <w:iCs/>
      <w:color w:val="404040" w:themeColor="text1" w:themeTint="BF"/>
    </w:rPr>
  </w:style>
  <w:style w:type="paragraph" w:styleId="ListeParagraf">
    <w:name w:val="List Paragraph"/>
    <w:basedOn w:val="Normal"/>
    <w:uiPriority w:val="34"/>
    <w:qFormat/>
    <w:rsid w:val="007C4980"/>
    <w:pPr>
      <w:ind w:left="720"/>
      <w:contextualSpacing/>
    </w:pPr>
  </w:style>
  <w:style w:type="character" w:styleId="GlVurgulama">
    <w:name w:val="Intense Emphasis"/>
    <w:basedOn w:val="VarsaylanParagrafYazTipi"/>
    <w:uiPriority w:val="21"/>
    <w:qFormat/>
    <w:rsid w:val="007C4980"/>
    <w:rPr>
      <w:i/>
      <w:iCs/>
      <w:color w:val="2F5496" w:themeColor="accent1" w:themeShade="BF"/>
    </w:rPr>
  </w:style>
  <w:style w:type="paragraph" w:styleId="GlAlnt">
    <w:name w:val="Intense Quote"/>
    <w:basedOn w:val="Normal"/>
    <w:next w:val="Normal"/>
    <w:link w:val="GlAlntChar"/>
    <w:uiPriority w:val="30"/>
    <w:qFormat/>
    <w:rsid w:val="007C4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C4980"/>
    <w:rPr>
      <w:i/>
      <w:iCs/>
      <w:color w:val="2F5496" w:themeColor="accent1" w:themeShade="BF"/>
    </w:rPr>
  </w:style>
  <w:style w:type="character" w:styleId="GlBavuru">
    <w:name w:val="Intense Reference"/>
    <w:basedOn w:val="VarsaylanParagrafYazTipi"/>
    <w:uiPriority w:val="32"/>
    <w:qFormat/>
    <w:rsid w:val="007C4980"/>
    <w:rPr>
      <w:b/>
      <w:bCs/>
      <w:smallCaps/>
      <w:color w:val="2F5496" w:themeColor="accent1" w:themeShade="BF"/>
      <w:spacing w:val="5"/>
    </w:rPr>
  </w:style>
  <w:style w:type="character" w:styleId="Kpr">
    <w:name w:val="Hyperlink"/>
    <w:basedOn w:val="VarsaylanParagrafYazTipi"/>
    <w:uiPriority w:val="99"/>
    <w:unhideWhenUsed/>
    <w:rsid w:val="007C49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rdorintelligence.com/industry-reports/seeds-indust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1651</Words>
  <Characters>9411</Characters>
  <Application>Microsoft Office Word</Application>
  <DocSecurity>0</DocSecurity>
  <Lines>78</Lines>
  <Paragraphs>22</Paragraphs>
  <ScaleCrop>false</ScaleCrop>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GÜMÜŞ - TSÜAB</dc:creator>
  <cp:keywords/>
  <dc:description/>
  <cp:lastModifiedBy>ALİ GÜMÜŞ - TSÜAB</cp:lastModifiedBy>
  <cp:revision>1</cp:revision>
  <dcterms:created xsi:type="dcterms:W3CDTF">2025-02-21T06:48:00Z</dcterms:created>
  <dcterms:modified xsi:type="dcterms:W3CDTF">2025-02-21T06:49:00Z</dcterms:modified>
</cp:coreProperties>
</file>