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6A06" w:rsidRDefault="00366A06" w:rsidP="00366A06">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24CA2">
        <w:rPr>
          <w:rFonts w:eastAsia="Times New Roman" w:cstheme="minorHAnsi"/>
          <w:b/>
          <w:bCs/>
          <w:color w:val="FF0000"/>
          <w:kern w:val="0"/>
          <w:sz w:val="32"/>
          <w:szCs w:val="32"/>
          <w:lang w:eastAsia="tr-TR"/>
          <w14:ligatures w14:val="none"/>
        </w:rPr>
        <w:t xml:space="preserve">GÜNEYDOĞU ASYA TOHUM PAZARI BÜYÜKLÜK VE PAY ANALİZİ </w:t>
      </w:r>
      <w:r>
        <w:rPr>
          <w:rFonts w:eastAsia="Times New Roman" w:cstheme="minorHAnsi"/>
          <w:b/>
          <w:bCs/>
          <w:color w:val="FF0000"/>
          <w:kern w:val="0"/>
          <w:sz w:val="32"/>
          <w:szCs w:val="32"/>
          <w:lang w:eastAsia="tr-TR"/>
          <w14:ligatures w14:val="none"/>
        </w:rPr>
        <w:t>–</w:t>
      </w:r>
      <w:r w:rsidRPr="00E24CA2">
        <w:rPr>
          <w:rFonts w:eastAsia="Times New Roman" w:cstheme="minorHAnsi"/>
          <w:b/>
          <w:bCs/>
          <w:color w:val="FF0000"/>
          <w:kern w:val="0"/>
          <w:sz w:val="32"/>
          <w:szCs w:val="32"/>
          <w:lang w:eastAsia="tr-TR"/>
          <w14:ligatures w14:val="none"/>
        </w:rPr>
        <w:t xml:space="preserve"> </w:t>
      </w:r>
    </w:p>
    <w:p w:rsidR="00366A06" w:rsidRPr="00E24CA2" w:rsidRDefault="00366A06" w:rsidP="00366A06">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24CA2">
        <w:rPr>
          <w:rFonts w:eastAsia="Times New Roman" w:cstheme="minorHAnsi"/>
          <w:b/>
          <w:bCs/>
          <w:color w:val="FF0000"/>
          <w:kern w:val="0"/>
          <w:sz w:val="32"/>
          <w:szCs w:val="32"/>
          <w:lang w:eastAsia="tr-TR"/>
          <w14:ligatures w14:val="none"/>
        </w:rPr>
        <w:t xml:space="preserve">2030'A KADAR BÜYÜME EĞİLİMLERİ VE TAHMİNLER </w:t>
      </w:r>
    </w:p>
    <w:p w:rsidR="00366A06"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 Tohum Pazarı, Yetiştirme Teknolojisine (Hibritler, Açık Tozlaşmalı Çeşitler ve Hibrit Türevleri), Yetiştirme Mekanizmasına (Açık Alan, Korunan Yetiştirme), Mahsul Türüne (Sıra Mahsulleri, Sebzeler) ve Ülkeye (Endonezya, Myanmar, Filipinler, Tayland, Vietnam) göre segmentlere ayrılmıştır. Pazar hacmi ve değeri sırasıyla metrik ton ve ABD doları olarak sunulmaktadır. Temel veri noktaları, yetiştirme teknolojisine, yetiştirme mekanizmasına ve ürüne göre tohum pazarının büyüklüğünü içerir.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Güneydoğu Asya Tohum Piyasası Analizi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 Tohum Pazarı büyüklüğünün 2024 yılında 3,26 milyar ABD doları olacağı tahmin ediliyor ve tahmin döneminde (2024-2030) %4,29'luk bir bileşik yıllık büyüme oranıyla 2030 yılına kadar 4,19 milyar ABD dolarına ulaşması bekleniyor.</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Bunu paylaşmak ister misiniz? Sosyal medyada paylaşmak veya web sitenize yerleştirmek için buraya tıklayın. </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3.26 Milyar</w:t>
      </w:r>
      <w:r>
        <w:rPr>
          <w:rFonts w:eastAsia="Times New Roman" w:cstheme="minorHAnsi"/>
          <w:b/>
          <w:bCs/>
          <w:kern w:val="0"/>
          <w:sz w:val="24"/>
          <w:szCs w:val="24"/>
          <w:lang w:eastAsia="tr-TR"/>
          <w14:ligatures w14:val="none"/>
        </w:rPr>
        <w:t xml:space="preserve"> </w:t>
      </w:r>
      <w:r w:rsidRPr="00E24CA2">
        <w:rPr>
          <w:rFonts w:eastAsia="Times New Roman" w:cstheme="minorHAnsi"/>
          <w:b/>
          <w:bCs/>
          <w:kern w:val="0"/>
          <w:sz w:val="24"/>
          <w:szCs w:val="24"/>
          <w:lang w:eastAsia="tr-TR"/>
          <w14:ligatures w14:val="none"/>
        </w:rPr>
        <w:t>2024'te Pazar Boyutu (USD)</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4.19 Milyar</w:t>
      </w:r>
      <w:r>
        <w:rPr>
          <w:rFonts w:eastAsia="Times New Roman" w:cstheme="minorHAnsi"/>
          <w:b/>
          <w:bCs/>
          <w:kern w:val="0"/>
          <w:sz w:val="24"/>
          <w:szCs w:val="24"/>
          <w:lang w:eastAsia="tr-TR"/>
          <w14:ligatures w14:val="none"/>
        </w:rPr>
        <w:t xml:space="preserve"> </w:t>
      </w:r>
      <w:r w:rsidRPr="00E24CA2">
        <w:rPr>
          <w:rFonts w:eastAsia="Times New Roman" w:cstheme="minorHAnsi"/>
          <w:b/>
          <w:bCs/>
          <w:kern w:val="0"/>
          <w:sz w:val="24"/>
          <w:szCs w:val="24"/>
          <w:lang w:eastAsia="tr-TR"/>
          <w14:ligatures w14:val="none"/>
        </w:rPr>
        <w:t>2030'da Pazar Boyutu (USD)</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Ürün Ailesine Göre En Büyük Pazar 74.30 % değer payı, Tahıllar ve Hububat, 2023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Bölgede yetiştirilen başlıca ürünler pirinç ve mısırdır. Pirinç ve mısır ekim alanının artması, mısırda hibritlerin daha fazla benimsenmesiyle birlikte piyasayı yönlendirmektedir.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Ülkeye Göre En Büyük Pazar %25,67 değer payı, Endonezya, 2023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Bölgede tarımsal ürün ekim alanlarının nispeten daha fazla olması nedeniyle Endonezya en büyük paya sahip olup, bunu yüksek oranda hibrit kullanımı ve yüksek tohum ikamesi oranı takip etmektedir.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Ürün Ailesine Göre En Hızlı Büyüyen Pazar %5,58 Tahmini CAGR, </w:t>
      </w:r>
      <w:proofErr w:type="spellStart"/>
      <w:r w:rsidRPr="00E24CA2">
        <w:rPr>
          <w:rFonts w:eastAsia="Times New Roman" w:cstheme="minorHAnsi"/>
          <w:b/>
          <w:bCs/>
          <w:kern w:val="0"/>
          <w:sz w:val="24"/>
          <w:szCs w:val="24"/>
          <w:lang w:eastAsia="tr-TR"/>
          <w14:ligatures w14:val="none"/>
        </w:rPr>
        <w:t>Brassicas</w:t>
      </w:r>
      <w:proofErr w:type="spellEnd"/>
      <w:r w:rsidRPr="00E24CA2">
        <w:rPr>
          <w:rFonts w:eastAsia="Times New Roman" w:cstheme="minorHAnsi"/>
          <w:b/>
          <w:bCs/>
          <w:kern w:val="0"/>
          <w:sz w:val="24"/>
          <w:szCs w:val="24"/>
          <w:lang w:eastAsia="tr-TR"/>
          <w14:ligatures w14:val="none"/>
        </w:rPr>
        <w:t xml:space="preserve">, 2024-2030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Tüketicilerin ve işleme endüstrisinin havuç, lahana ve brokoliye olan talebinin artması ve farklı ortamlara uyum sağlayabilmesi nedeniyle en hızlı büyüyen sebzedir.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Ülkeye Göre En Hızlı Büyüyen Pazar %4,69 Tahmini CAGR, Vietnam, 2024-2030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Yüksek talep nedeniyle mısır ekiminin artması ve hükümetin ithalatı azaltmak için yerli üretimi desteklemesi nedeniyle en hızlı büyüyen segmenttir.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Lider Pazar Oyuncusu %2,43 pazar payı, Bayer AG, 2022 </w:t>
      </w:r>
    </w:p>
    <w:p w:rsidR="00366A06" w:rsidRPr="00E24CA2" w:rsidRDefault="00366A06" w:rsidP="00366A06">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lastRenderedPageBreak/>
        <w:t>Bayer AG, yerel iklim koşullarına uygun, yüksek performanslı mahsul çeşitlerini içeren daha geniş portföyüyle bölgede önemli bir oyuncu konumundadır.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Bölgede pirinç ekim alanının daha fazla olması nedeniyle açık tozlaşmalı çeşitler tohum pazarına </w:t>
      </w:r>
      <w:proofErr w:type="gramStart"/>
      <w:r w:rsidRPr="00E24CA2">
        <w:rPr>
          <w:rFonts w:eastAsia="Times New Roman" w:cstheme="minorHAnsi"/>
          <w:b/>
          <w:bCs/>
          <w:kern w:val="0"/>
          <w:sz w:val="24"/>
          <w:szCs w:val="24"/>
          <w:lang w:eastAsia="tr-TR"/>
          <w14:ligatures w14:val="none"/>
        </w:rPr>
        <w:t>hakim</w:t>
      </w:r>
      <w:proofErr w:type="gramEnd"/>
      <w:r w:rsidRPr="00E24CA2">
        <w:rPr>
          <w:rFonts w:eastAsia="Times New Roman" w:cstheme="minorHAnsi"/>
          <w:b/>
          <w:bCs/>
          <w:kern w:val="0"/>
          <w:sz w:val="24"/>
          <w:szCs w:val="24"/>
          <w:lang w:eastAsia="tr-TR"/>
          <w14:ligatures w14:val="none"/>
        </w:rPr>
        <w:t xml:space="preserve"> oldu </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Güneydoğu Asya'da, açık tozlaşmalı çeşitler tohum pazarına </w:t>
      </w:r>
      <w:proofErr w:type="gramStart"/>
      <w:r w:rsidRPr="00E24CA2">
        <w:rPr>
          <w:rFonts w:eastAsia="Times New Roman" w:cstheme="minorHAnsi"/>
          <w:kern w:val="0"/>
          <w:sz w:val="24"/>
          <w:szCs w:val="24"/>
          <w:lang w:eastAsia="tr-TR"/>
          <w14:ligatures w14:val="none"/>
        </w:rPr>
        <w:t>hakim</w:t>
      </w:r>
      <w:proofErr w:type="gramEnd"/>
      <w:r w:rsidRPr="00E24CA2">
        <w:rPr>
          <w:rFonts w:eastAsia="Times New Roman" w:cstheme="minorHAnsi"/>
          <w:kern w:val="0"/>
          <w:sz w:val="24"/>
          <w:szCs w:val="24"/>
          <w:lang w:eastAsia="tr-TR"/>
          <w14:ligatures w14:val="none"/>
        </w:rPr>
        <w:t xml:space="preserve"> oldu ve 2022'de %56,6'lık bir paya sahipti. 2022'de, toplam açık tozlaşmalı tohum pazar değerinden sıra mahsulleri %94,2'lik bir paya sahipken, sebzeler %5,8'lik bir paya sahipti. Sıra mahsullerinin yüksek payı, esas olarak bölgede çoğunlukla açık tozlaşmalı çeşitlerin yetiştirildiği pirinç ekim alanının daha yüksek olmasından kaynaklanmaktadır.</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Açık tozlaşmalı çeşitler gübre ve pestisit gibi daha az girdi gerektirir ve düşük gelirli çiftçiler için daha az maliyetli ve daha uygun fiyatlıdır, bu da hibrit tohum ithalatına olan bağımlılığı azaltır. Bu faktörlerin tahmin döneminde pazarı yönlendirmesi öngörülmektedir.</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2022'de melezler bölgenin tohum pazarının %43,4'lük bir payını oluşturuyordu. Melezler daha yüksek üretkenliğe, daha geniş bir uyum kabiliyetine ve biyotik ve </w:t>
      </w:r>
      <w:proofErr w:type="spellStart"/>
      <w:r w:rsidRPr="00E24CA2">
        <w:rPr>
          <w:rFonts w:eastAsia="Times New Roman" w:cstheme="minorHAnsi"/>
          <w:kern w:val="0"/>
          <w:sz w:val="24"/>
          <w:szCs w:val="24"/>
          <w:lang w:eastAsia="tr-TR"/>
          <w14:ligatures w14:val="none"/>
        </w:rPr>
        <w:t>abiyotik</w:t>
      </w:r>
      <w:proofErr w:type="spellEnd"/>
      <w:r w:rsidRPr="00E24CA2">
        <w:rPr>
          <w:rFonts w:eastAsia="Times New Roman" w:cstheme="minorHAnsi"/>
          <w:kern w:val="0"/>
          <w:sz w:val="24"/>
          <w:szCs w:val="24"/>
          <w:lang w:eastAsia="tr-TR"/>
          <w14:ligatures w14:val="none"/>
        </w:rPr>
        <w:t xml:space="preserve"> streslere karşı yüksek derecede dirence sahiptir. Örneğin pamukta melezler geleneksel çeşitlerden %50 daha fazla verim sağlar. Melezlerin daha geniş uyum kabiliyeti, esas olarak çevresel dalgalanmalara karşı yüksek tamponlama kapasitelerinden kaynaklanmaktadır.</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Organik ürünlere olan talep, öncelikle sağlık yararları, kimyasal kullanımından kaçınma ve insanlar arasında değişen yaşam tarzı ve gıda tüketim kalıpları nedeniyle artmaktadır. Bu nedenle, tahmin döneminde transgenik olmayan melezlere ve açık tozlaşmalı tohum çeşitlerine olan talebin artması beklenmektedir.</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2022'de, transgenik melezler melez tohum pazarının %6,9'luk payını oluşturdu. Transgenik tohumlar arasında, böceklere dayanıklı transgenik melezler, 2022'de %87,8'lik bir paya sahip oldukları için transgenik tohum pazarına </w:t>
      </w:r>
      <w:proofErr w:type="gramStart"/>
      <w:r w:rsidRPr="00E24CA2">
        <w:rPr>
          <w:rFonts w:eastAsia="Times New Roman" w:cstheme="minorHAnsi"/>
          <w:kern w:val="0"/>
          <w:sz w:val="24"/>
          <w:szCs w:val="24"/>
          <w:lang w:eastAsia="tr-TR"/>
          <w14:ligatures w14:val="none"/>
        </w:rPr>
        <w:t>hakim</w:t>
      </w:r>
      <w:proofErr w:type="gramEnd"/>
      <w:r w:rsidRPr="00E24CA2">
        <w:rPr>
          <w:rFonts w:eastAsia="Times New Roman" w:cstheme="minorHAnsi"/>
          <w:kern w:val="0"/>
          <w:sz w:val="24"/>
          <w:szCs w:val="24"/>
          <w:lang w:eastAsia="tr-TR"/>
          <w14:ligatures w14:val="none"/>
        </w:rPr>
        <w:t xml:space="preserve"> oldu.</w:t>
      </w:r>
    </w:p>
    <w:p w:rsidR="00366A06" w:rsidRPr="00E24CA2" w:rsidRDefault="00366A06" w:rsidP="00366A06">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Hastalıklara karşı yüksek direnç, biyotik stresler ve organik ürünlere olan talep gibi faktörler, tahmin döneminde ticari tohum pazarının ilerlemesine yardımcı olacaktır.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Endonezya, ekim alanının artması ve ticari tohumların kullanımındaki artış nedeniyle bölgenin tohum pazarına </w:t>
      </w:r>
      <w:proofErr w:type="gramStart"/>
      <w:r w:rsidRPr="00E24CA2">
        <w:rPr>
          <w:rFonts w:eastAsia="Times New Roman" w:cstheme="minorHAnsi"/>
          <w:b/>
          <w:bCs/>
          <w:kern w:val="0"/>
          <w:sz w:val="24"/>
          <w:szCs w:val="24"/>
          <w:lang w:eastAsia="tr-TR"/>
          <w14:ligatures w14:val="none"/>
        </w:rPr>
        <w:t>hakim</w:t>
      </w:r>
      <w:proofErr w:type="gramEnd"/>
      <w:r w:rsidRPr="00E24CA2">
        <w:rPr>
          <w:rFonts w:eastAsia="Times New Roman" w:cstheme="minorHAnsi"/>
          <w:b/>
          <w:bCs/>
          <w:kern w:val="0"/>
          <w:sz w:val="24"/>
          <w:szCs w:val="24"/>
          <w:lang w:eastAsia="tr-TR"/>
          <w14:ligatures w14:val="none"/>
        </w:rPr>
        <w:t xml:space="preserve"> oldu </w:t>
      </w:r>
    </w:p>
    <w:p w:rsidR="00366A06" w:rsidRPr="00E24CA2" w:rsidRDefault="00366A06" w:rsidP="00366A06">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2022 yılında Güneydoğu Asya, 2017 ile 2022 yılları arasında %22,1 artış gösteren Asya-Pasifik tohum pazarının %14,3'ünü oluşturdu. Bu durum, bölgedeki üretim talebini karşılamak için hibritler de dahil olmak üzere ticari tohumların daha fazla benimsenmesinden kaynaklanmaktadır.</w:t>
      </w:r>
    </w:p>
    <w:p w:rsidR="00366A06" w:rsidRPr="00E24CA2" w:rsidRDefault="00366A06" w:rsidP="00366A06">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Güneydoğu Asya'da Endonezya tohum pazarına </w:t>
      </w:r>
      <w:proofErr w:type="gramStart"/>
      <w:r w:rsidRPr="00E24CA2">
        <w:rPr>
          <w:rFonts w:eastAsia="Times New Roman" w:cstheme="minorHAnsi"/>
          <w:kern w:val="0"/>
          <w:sz w:val="24"/>
          <w:szCs w:val="24"/>
          <w:lang w:eastAsia="tr-TR"/>
          <w14:ligatures w14:val="none"/>
        </w:rPr>
        <w:t>hakim</w:t>
      </w:r>
      <w:proofErr w:type="gramEnd"/>
      <w:r w:rsidRPr="00E24CA2">
        <w:rPr>
          <w:rFonts w:eastAsia="Times New Roman" w:cstheme="minorHAnsi"/>
          <w:kern w:val="0"/>
          <w:sz w:val="24"/>
          <w:szCs w:val="24"/>
          <w:lang w:eastAsia="tr-TR"/>
          <w14:ligatures w14:val="none"/>
        </w:rPr>
        <w:t xml:space="preserve"> oldu ve 2022'de %25,9'luk bir paya sahipti. Endonezya'da tahıl ve hububat altında hasat edilen alan 2022'de 6,1 milyon hektardı. Mısır, 2022'de 3,3 milyon hektarlık bir alanla ülkede yetiştirilen önemli bir tahıl ürünüdür. İşleme endüstrilerinden gelen artan talep nedeniyle tahmin döneminde mısır talebinin artacağı tahmin edilmektedir.</w:t>
      </w:r>
    </w:p>
    <w:p w:rsidR="00366A06" w:rsidRPr="00E24CA2" w:rsidRDefault="00366A06" w:rsidP="00366A06">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Filipinler, 2022 yılında 759,6 milyon ABD doları değerinde olan bölgedeki en büyük tohum pazarlarından biridir. Filipinler tohum pazarına, %92,2'lik payla sıra bitkileri </w:t>
      </w:r>
      <w:proofErr w:type="gramStart"/>
      <w:r w:rsidRPr="00E24CA2">
        <w:rPr>
          <w:rFonts w:eastAsia="Times New Roman" w:cstheme="minorHAnsi"/>
          <w:kern w:val="0"/>
          <w:sz w:val="24"/>
          <w:szCs w:val="24"/>
          <w:lang w:eastAsia="tr-TR"/>
          <w14:ligatures w14:val="none"/>
        </w:rPr>
        <w:t>hakim</w:t>
      </w:r>
      <w:proofErr w:type="gramEnd"/>
      <w:r w:rsidRPr="00E24CA2">
        <w:rPr>
          <w:rFonts w:eastAsia="Times New Roman" w:cstheme="minorHAnsi"/>
          <w:kern w:val="0"/>
          <w:sz w:val="24"/>
          <w:szCs w:val="24"/>
          <w:lang w:eastAsia="tr-TR"/>
          <w14:ligatures w14:val="none"/>
        </w:rPr>
        <w:t xml:space="preserve"> olurken, sebze bitkileri 2022 yılında değer açısından yaklaşık %7,8'lik paya </w:t>
      </w:r>
      <w:r w:rsidRPr="00E24CA2">
        <w:rPr>
          <w:rFonts w:eastAsia="Times New Roman" w:cstheme="minorHAnsi"/>
          <w:kern w:val="0"/>
          <w:sz w:val="24"/>
          <w:szCs w:val="24"/>
          <w:lang w:eastAsia="tr-TR"/>
          <w14:ligatures w14:val="none"/>
        </w:rPr>
        <w:lastRenderedPageBreak/>
        <w:t>sahipti. Uygun toprak ve iklim koşulları ve yüksek marjinal kârlar nedeniyle ülkede pirinç ve mısır gibi sıra bitkileri tercih edilmektedir.</w:t>
      </w:r>
    </w:p>
    <w:p w:rsidR="00366A06" w:rsidRPr="00E24CA2" w:rsidRDefault="00366A06" w:rsidP="00366A06">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Tayland, 2022'de Güneydoğu Asya tohum pazarının %21,1'lik bir payına sahipti. Pirinç, ülkede yetiştirilen en büyük üründür. 2022'de ülkedeki toplam tahıl ekili alanının %74,1'ini oluşturuyordu. Pirinç tohumları, 2022'de ülkenin tohum pazar değerinin %66,1'ini oluşturuyordu. Pirinç tohumları, ülkede en çok talep gören ve yaygın olarak üretilen tohumlardır. Bölgedeki diğer büyük ülkeler, 2022'de bölgenin tohum pazarının %18,0'lık bir payını oluşturan Vietnam ve Myanmar'dır.</w:t>
      </w:r>
    </w:p>
    <w:p w:rsidR="00366A06" w:rsidRPr="00E24CA2" w:rsidRDefault="00366A06" w:rsidP="00366A06">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Tahmin döneminde artan üretim ve nüfus, ticari tohumların daha fazla benimsenmesi ve işleme endüstrisinden gelen talebin Güneydoğu ülkelerindeki tohum segmentlerini canlandırması bekleniyor.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Güneydoğu Asya Tohum Piyasası Trendleri </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Güneydoğu Asya, hayvancılık ve yem endüstrisinden gelen talebin etkisiyle tahıl ve yağlı tohumlara olan talebin arttığını deneyimliyor</w:t>
      </w:r>
    </w:p>
    <w:p w:rsidR="00366A06" w:rsidRPr="00E24CA2" w:rsidRDefault="00366A06" w:rsidP="00366A06">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Asya'da, gıda, yem ve endüstriyel hammaddelere olan artan talep nedeniyle sıralı mahsuller büyük ölçüde yetiştirilen başlıca mahsul türleridir. 2022'de bölgedeki toplam mahsul alanının %89,3'ünü oluşturuyorlardı. Alan, olumsuz iklim koşulları nedeniyle 2019'da düşüş gösterdi ve düzensiz yağmur desenleri düşüşe neden oldu. Ancak, artan talebi karşılamak için alan 2020 ile 2022 arasında %0,3 arttı.</w:t>
      </w:r>
    </w:p>
    <w:p w:rsidR="00366A06" w:rsidRPr="00E24CA2" w:rsidRDefault="00366A06" w:rsidP="00366A06">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Bölgedeki tahıl ürünleri, ekili alanların çoğunu kaplamaktadır. 2022'de tahıl ekili alan 55,9 milyon hektara ulaşmış olup, temel gıda olarak tüketime yönelik yüksek iç talep nedeniyle pirinç en büyük ekili alana sahipti.</w:t>
      </w:r>
    </w:p>
    <w:p w:rsidR="00366A06" w:rsidRPr="00E24CA2" w:rsidRDefault="00366A06" w:rsidP="00366A06">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Vietnam'da, 2022'de pirinç için hasat edilen toplam alan 7,3 milyon hektardı ve toplam üretim 2021'de 42,8 milyon metrik ton olarak bildirildi. </w:t>
      </w:r>
      <w:proofErr w:type="spellStart"/>
      <w:r w:rsidRPr="00E24CA2">
        <w:rPr>
          <w:rFonts w:eastAsia="Times New Roman" w:cstheme="minorHAnsi"/>
          <w:kern w:val="0"/>
          <w:sz w:val="24"/>
          <w:szCs w:val="24"/>
          <w:lang w:eastAsia="tr-TR"/>
          <w14:ligatures w14:val="none"/>
        </w:rPr>
        <w:t>USDA'ya</w:t>
      </w:r>
      <w:proofErr w:type="spellEnd"/>
      <w:r w:rsidRPr="00E24CA2">
        <w:rPr>
          <w:rFonts w:eastAsia="Times New Roman" w:cstheme="minorHAnsi"/>
          <w:kern w:val="0"/>
          <w:sz w:val="24"/>
          <w:szCs w:val="24"/>
          <w:lang w:eastAsia="tr-TR"/>
          <w14:ligatures w14:val="none"/>
        </w:rPr>
        <w:t xml:space="preserve"> göre, nüfus artışı nedeniyle ülkenin iç talebi karşılamak için her yıl ek 150-200 bin metrik ton pirince ihtiyacı var. Bu faktörün ülkede pirinç ekim alanını artırması bekleniyor.</w:t>
      </w:r>
    </w:p>
    <w:p w:rsidR="00366A06" w:rsidRPr="00E24CA2" w:rsidRDefault="00366A06" w:rsidP="00366A06">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Yağlı tohum ekim alanı 2021'den 2022'de %0,7 artarak 10,7 milyon hektara çıktı. Alandaki artış, hayvan yemi sektöründen gelen talebin artması ve iç pazardaki makul fiyatlardan kaynaklanmaktadır. Yağlı tohumlar arasında, 2022'de 550,9 bin hektara ulaşan soya fasulyesi ana üründür.</w:t>
      </w:r>
    </w:p>
    <w:p w:rsidR="00366A06" w:rsidRPr="00E24CA2" w:rsidRDefault="00366A06" w:rsidP="00366A06">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Bölgede yetiştirilen başlıca ürünler arasında bakliyat yer alırken, 2022 yılında 4,5 milyon hektar alanda ekim yapıldı. Protein açısından zengin gıdalara yönelik farkındalığın artmasıyla tüketime olan talebin artması nedeniyle bakliyat ekiminin artması bekleniyor.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Lahana, kabak ve kabak, Güneydoğu Asya'da hayati önem taşıyan sebze ürünleridir ve tüketicilerin artan talebini karşılamak için hastalıklara dayanıklı ve kaliteli çeşitlere olan talep artmaktadır.</w:t>
      </w:r>
    </w:p>
    <w:p w:rsidR="00366A06" w:rsidRPr="00E24CA2" w:rsidRDefault="00366A06" w:rsidP="00366A06">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Lahana, Güneydoğu Asya'nın en önemli sebze ürünlerinden biridir. Bölgede yetiştirilen farklı lahana türleri arasında Vietnam lahanaları, Çin lahanaları ve Bak </w:t>
      </w:r>
      <w:proofErr w:type="spellStart"/>
      <w:r w:rsidRPr="00E24CA2">
        <w:rPr>
          <w:rFonts w:eastAsia="Times New Roman" w:cstheme="minorHAnsi"/>
          <w:kern w:val="0"/>
          <w:sz w:val="24"/>
          <w:szCs w:val="24"/>
          <w:lang w:eastAsia="tr-TR"/>
          <w14:ligatures w14:val="none"/>
        </w:rPr>
        <w:t>Choy</w:t>
      </w:r>
      <w:proofErr w:type="spellEnd"/>
      <w:r w:rsidRPr="00E24CA2">
        <w:rPr>
          <w:rFonts w:eastAsia="Times New Roman" w:cstheme="minorHAnsi"/>
          <w:kern w:val="0"/>
          <w:sz w:val="24"/>
          <w:szCs w:val="24"/>
          <w:lang w:eastAsia="tr-TR"/>
          <w14:ligatures w14:val="none"/>
        </w:rPr>
        <w:t xml:space="preserve"> bulunur. Hastalık toleransı olan çeşitler (</w:t>
      </w:r>
      <w:proofErr w:type="spellStart"/>
      <w:r w:rsidRPr="00E24CA2">
        <w:rPr>
          <w:rFonts w:eastAsia="Times New Roman" w:cstheme="minorHAnsi"/>
          <w:kern w:val="0"/>
          <w:sz w:val="24"/>
          <w:szCs w:val="24"/>
          <w:lang w:eastAsia="tr-TR"/>
          <w14:ligatures w14:val="none"/>
        </w:rPr>
        <w:t>Alternaria</w:t>
      </w:r>
      <w:proofErr w:type="spellEnd"/>
      <w:r w:rsidRPr="00E24CA2">
        <w:rPr>
          <w:rFonts w:eastAsia="Times New Roman" w:cstheme="minorHAnsi"/>
          <w:kern w:val="0"/>
          <w:sz w:val="24"/>
          <w:szCs w:val="24"/>
          <w:lang w:eastAsia="tr-TR"/>
          <w14:ligatures w14:val="none"/>
        </w:rPr>
        <w:t xml:space="preserve"> yaprak yanıklığı, solgunluk ve çürüme), başın büyüklüğü, baş yapraklarının rengi, başın şekli gibi kalite özellikleri ve zararlılara karşı dayanıklılık ve daha geniş adaptasyon gibi diğer özellikler yaygın olarak benimsenen başlıca özelliklerdir. Ek olarak, baş büyüklüğü ve baş ağırlığı, hektar başına verim </w:t>
      </w:r>
      <w:r w:rsidRPr="00E24CA2">
        <w:rPr>
          <w:rFonts w:eastAsia="Times New Roman" w:cstheme="minorHAnsi"/>
          <w:kern w:val="0"/>
          <w:sz w:val="24"/>
          <w:szCs w:val="24"/>
          <w:lang w:eastAsia="tr-TR"/>
          <w14:ligatures w14:val="none"/>
        </w:rPr>
        <w:lastRenderedPageBreak/>
        <w:t xml:space="preserve">verimliliğini artırmaya yardımcı oldukları için önemli bir talep gören başlıca özelliklerdir. </w:t>
      </w:r>
      <w:proofErr w:type="spellStart"/>
      <w:r w:rsidRPr="00E24CA2">
        <w:rPr>
          <w:rFonts w:eastAsia="Times New Roman" w:cstheme="minorHAnsi"/>
          <w:kern w:val="0"/>
          <w:sz w:val="24"/>
          <w:szCs w:val="24"/>
          <w:lang w:eastAsia="tr-TR"/>
          <w14:ligatures w14:val="none"/>
        </w:rPr>
        <w:t>Limagrain</w:t>
      </w:r>
      <w:proofErr w:type="spellEnd"/>
      <w:r w:rsidRPr="00E24CA2">
        <w:rPr>
          <w:rFonts w:eastAsia="Times New Roman" w:cstheme="minorHAnsi"/>
          <w:kern w:val="0"/>
          <w:sz w:val="24"/>
          <w:szCs w:val="24"/>
          <w:lang w:eastAsia="tr-TR"/>
          <w14:ligatures w14:val="none"/>
        </w:rPr>
        <w:t xml:space="preserve"> ve </w:t>
      </w:r>
      <w:proofErr w:type="spellStart"/>
      <w:r w:rsidRPr="00E24CA2">
        <w:rPr>
          <w:rFonts w:eastAsia="Times New Roman" w:cstheme="minorHAnsi"/>
          <w:kern w:val="0"/>
          <w:sz w:val="24"/>
          <w:szCs w:val="24"/>
          <w:lang w:eastAsia="tr-TR"/>
          <w14:ligatures w14:val="none"/>
        </w:rPr>
        <w:t>Rijk</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Zwaan</w:t>
      </w:r>
      <w:proofErr w:type="spellEnd"/>
      <w:r w:rsidRPr="00E24CA2">
        <w:rPr>
          <w:rFonts w:eastAsia="Times New Roman" w:cstheme="minorHAnsi"/>
          <w:kern w:val="0"/>
          <w:sz w:val="24"/>
          <w:szCs w:val="24"/>
          <w:lang w:eastAsia="tr-TR"/>
          <w14:ligatures w14:val="none"/>
        </w:rPr>
        <w:t xml:space="preserve"> gibi şirketler, olumsuz hava koşullarında yüksek kalitede yetiştirilmek üzere bu özelliklere sahip lahana tohumları sağlamaktadır.</w:t>
      </w:r>
    </w:p>
    <w:p w:rsidR="00366A06" w:rsidRPr="00E24CA2" w:rsidRDefault="00366A06" w:rsidP="00366A06">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Balkabağı ve kabak bölgede yaygın olarak yetiştirilen başlıca </w:t>
      </w:r>
      <w:proofErr w:type="spellStart"/>
      <w:r w:rsidRPr="00E24CA2">
        <w:rPr>
          <w:rFonts w:eastAsia="Times New Roman" w:cstheme="minorHAnsi"/>
          <w:kern w:val="0"/>
          <w:sz w:val="24"/>
          <w:szCs w:val="24"/>
          <w:lang w:eastAsia="tr-TR"/>
          <w14:ligatures w14:val="none"/>
        </w:rPr>
        <w:t>kabakgillerdir</w:t>
      </w:r>
      <w:proofErr w:type="spellEnd"/>
      <w:r w:rsidRPr="00E24CA2">
        <w:rPr>
          <w:rFonts w:eastAsia="Times New Roman" w:cstheme="minorHAnsi"/>
          <w:kern w:val="0"/>
          <w:sz w:val="24"/>
          <w:szCs w:val="24"/>
          <w:lang w:eastAsia="tr-TR"/>
          <w14:ligatures w14:val="none"/>
        </w:rPr>
        <w:t xml:space="preserve">. Ürünün popüler özellikleri iyi şekil, boyut ve renk, daha uzun depolama ömrü, hastalık direnci, özellikle geminin virüsüne karşı ve farklı iklim ve toprak tiplerine daha geniş adaptasyon gibi kalite nitelikleridir. Şirketler küf toleransı ve virüs direncinin yanı sıra tekdüzelik, renk ve lezzete sahip yeni çeşitler geliştirdikçe gelecekte hastalık direnci ve kalite niteliği özelliklerinin daha yaygın olarak bulunacağı beklenmektedir. Ayrıca East-West </w:t>
      </w:r>
      <w:proofErr w:type="spellStart"/>
      <w:r w:rsidRPr="00E24CA2">
        <w:rPr>
          <w:rFonts w:eastAsia="Times New Roman" w:cstheme="minorHAnsi"/>
          <w:kern w:val="0"/>
          <w:sz w:val="24"/>
          <w:szCs w:val="24"/>
          <w:lang w:eastAsia="tr-TR"/>
          <w14:ligatures w14:val="none"/>
        </w:rPr>
        <w:t>Seed'in</w:t>
      </w:r>
      <w:proofErr w:type="spellEnd"/>
      <w:r w:rsidRPr="00E24CA2">
        <w:rPr>
          <w:rFonts w:eastAsia="Times New Roman" w:cstheme="minorHAnsi"/>
          <w:kern w:val="0"/>
          <w:sz w:val="24"/>
          <w:szCs w:val="24"/>
          <w:lang w:eastAsia="tr-TR"/>
          <w14:ligatures w14:val="none"/>
        </w:rPr>
        <w:t xml:space="preserve"> üründe geminin ve </w:t>
      </w:r>
      <w:proofErr w:type="spellStart"/>
      <w:r w:rsidRPr="00E24CA2">
        <w:rPr>
          <w:rFonts w:eastAsia="Times New Roman" w:cstheme="minorHAnsi"/>
          <w:kern w:val="0"/>
          <w:sz w:val="24"/>
          <w:szCs w:val="24"/>
          <w:lang w:eastAsia="tr-TR"/>
          <w14:ligatures w14:val="none"/>
        </w:rPr>
        <w:t>potyvirüse</w:t>
      </w:r>
      <w:proofErr w:type="spellEnd"/>
      <w:r w:rsidRPr="00E24CA2">
        <w:rPr>
          <w:rFonts w:eastAsia="Times New Roman" w:cstheme="minorHAnsi"/>
          <w:kern w:val="0"/>
          <w:sz w:val="24"/>
          <w:szCs w:val="24"/>
          <w:lang w:eastAsia="tr-TR"/>
          <w14:ligatures w14:val="none"/>
        </w:rPr>
        <w:t xml:space="preserve"> direnç sağlayan 18880 F1 ve </w:t>
      </w:r>
      <w:proofErr w:type="spellStart"/>
      <w:r w:rsidRPr="00E24CA2">
        <w:rPr>
          <w:rFonts w:eastAsia="Times New Roman" w:cstheme="minorHAnsi"/>
          <w:kern w:val="0"/>
          <w:sz w:val="24"/>
          <w:szCs w:val="24"/>
          <w:lang w:eastAsia="tr-TR"/>
          <w14:ligatures w14:val="none"/>
        </w:rPr>
        <w:t>Pujitha</w:t>
      </w:r>
      <w:proofErr w:type="spellEnd"/>
      <w:r w:rsidRPr="00E24CA2">
        <w:rPr>
          <w:rFonts w:eastAsia="Times New Roman" w:cstheme="minorHAnsi"/>
          <w:kern w:val="0"/>
          <w:sz w:val="24"/>
          <w:szCs w:val="24"/>
          <w:lang w:eastAsia="tr-TR"/>
          <w14:ligatures w14:val="none"/>
        </w:rPr>
        <w:t xml:space="preserve"> F1 gibi çeşitleri bulunmaktadır. Filipinler'de </w:t>
      </w:r>
      <w:proofErr w:type="spellStart"/>
      <w:r w:rsidRPr="00E24CA2">
        <w:rPr>
          <w:rFonts w:eastAsia="Times New Roman" w:cstheme="minorHAnsi"/>
          <w:kern w:val="0"/>
          <w:sz w:val="24"/>
          <w:szCs w:val="24"/>
          <w:lang w:eastAsia="tr-TR"/>
          <w14:ligatures w14:val="none"/>
        </w:rPr>
        <w:t>Enza</w:t>
      </w:r>
      <w:proofErr w:type="spellEnd"/>
      <w:r w:rsidRPr="00E24CA2">
        <w:rPr>
          <w:rFonts w:eastAsia="Times New Roman" w:cstheme="minorHAnsi"/>
          <w:kern w:val="0"/>
          <w:sz w:val="24"/>
          <w:szCs w:val="24"/>
          <w:lang w:eastAsia="tr-TR"/>
          <w14:ligatures w14:val="none"/>
        </w:rPr>
        <w:t xml:space="preserve"> Zaden, 2021 yılında </w:t>
      </w:r>
      <w:proofErr w:type="spellStart"/>
      <w:r w:rsidRPr="00E24CA2">
        <w:rPr>
          <w:rFonts w:eastAsia="Times New Roman" w:cstheme="minorHAnsi"/>
          <w:kern w:val="0"/>
          <w:sz w:val="24"/>
          <w:szCs w:val="24"/>
          <w:lang w:eastAsia="tr-TR"/>
          <w14:ligatures w14:val="none"/>
        </w:rPr>
        <w:t>Vitalis</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Organic</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Seeds</w:t>
      </w:r>
      <w:proofErr w:type="spellEnd"/>
      <w:r w:rsidRPr="00E24CA2">
        <w:rPr>
          <w:rFonts w:eastAsia="Times New Roman" w:cstheme="minorHAnsi"/>
          <w:kern w:val="0"/>
          <w:sz w:val="24"/>
          <w:szCs w:val="24"/>
          <w:lang w:eastAsia="tr-TR"/>
          <w14:ligatures w14:val="none"/>
        </w:rPr>
        <w:t xml:space="preserve"> ile ortaklık kurarak yeni tohum çeşitleri piyasaya sürdü.</w:t>
      </w:r>
    </w:p>
    <w:p w:rsidR="00366A06" w:rsidRPr="00E24CA2" w:rsidRDefault="00366A06" w:rsidP="00366A06">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Tahmin döneminde, virüslere karşı daha yüksek dirençli, kalite özellikleri ve yüksek verime sahip yeni tohum çeşitlerinin piyasaya sürülmesi gibi faktörlerin sebze tohumu pazarının büyümesine yardımcı olması bekleniyor.</w:t>
      </w:r>
    </w:p>
    <w:p w:rsidR="00366A06" w:rsidRPr="00E24CA2" w:rsidRDefault="00366A06" w:rsidP="00366A06">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RAPORDA YER ALAN DİĞER ANA SEKTÖR TRENDLERİ</w:t>
      </w:r>
    </w:p>
    <w:p w:rsidR="00366A06" w:rsidRPr="00E24CA2" w:rsidRDefault="00366A06" w:rsidP="00366A06">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Asya'da sebze yetiştiriciliğinde kök ve soğanlar baskındır çünkü bunlar bölgede bulunan toprak tiplerine çok uygundur</w:t>
      </w:r>
    </w:p>
    <w:p w:rsidR="00366A06" w:rsidRPr="00E24CA2" w:rsidRDefault="00366A06" w:rsidP="00366A06">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Asya'da tohum yetiştiriciliğinde pirinç ve mısır ön planda yer alırken, hastalıklara dayanıklı ve daha geniş adaptasyon kabiliyetine sahip çeşitlere olan talep artıyor</w:t>
      </w:r>
    </w:p>
    <w:p w:rsidR="00366A06" w:rsidRPr="00E24CA2" w:rsidRDefault="00366A06" w:rsidP="00366A06">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Bölgede sıra bitkilerinde açık tozlaşmalı çeşitlere yönelik talebin büyük kısmını geleneksel ıslah oluştururken, sebzelerde ise daha yüksek verim talebi nedeniyle melez ıslahın payı daha yüksektir.</w:t>
      </w:r>
    </w:p>
    <w:p w:rsidR="00366A06" w:rsidRPr="00E24CA2" w:rsidRDefault="00366A06" w:rsidP="00366A06">
      <w:pPr>
        <w:numPr>
          <w:ilvl w:val="0"/>
          <w:numId w:val="6"/>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Lahana, kabak ve kabak, Güneydoğu Asya'da hayati önem taşıyan sebze ürünleridir ve tüketicilerin artan talebini karşılamak için hastalıklara dayanıklı ve kaliteli çeşitlere olan talep artmaktadır.</w:t>
      </w:r>
    </w:p>
    <w:p w:rsidR="00366A06" w:rsidRPr="00E24CA2" w:rsidRDefault="00366A06" w:rsidP="00366A06">
      <w:pPr>
        <w:numPr>
          <w:ilvl w:val="0"/>
          <w:numId w:val="6"/>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Güneydoğu Asya, iklim koşulları nedeniyle domates ve biber yetiştirmede zorluklarla karşı karşıyadır ve bu durum hastalıklara dayanıklı ve kaliteli özelliklere olan talebin artmasına neden olmaktadır</w:t>
      </w:r>
    </w:p>
    <w:p w:rsidR="00AC1B13" w:rsidRDefault="00AC1B13"/>
    <w:p w:rsidR="00366A06" w:rsidRDefault="00366A06"/>
    <w:p w:rsidR="00366A06" w:rsidRDefault="00366A06" w:rsidP="00366A06">
      <w:pPr>
        <w:ind w:left="360"/>
      </w:pPr>
      <w:r>
        <w:t xml:space="preserve">Kaynak: </w:t>
      </w:r>
      <w:hyperlink r:id="rId5" w:history="1">
        <w:r w:rsidRPr="00A73A04">
          <w:rPr>
            <w:rStyle w:val="Kpr"/>
          </w:rPr>
          <w:t>https://www.mordorintelligence.com/industry-reports/seeds-industry</w:t>
        </w:r>
      </w:hyperlink>
    </w:p>
    <w:p w:rsidR="00366A06" w:rsidRDefault="00366A06"/>
    <w:sectPr w:rsidR="0036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D5F"/>
    <w:multiLevelType w:val="multilevel"/>
    <w:tmpl w:val="1594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E38DF"/>
    <w:multiLevelType w:val="multilevel"/>
    <w:tmpl w:val="21A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20F47"/>
    <w:multiLevelType w:val="multilevel"/>
    <w:tmpl w:val="B688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A1FD3"/>
    <w:multiLevelType w:val="multilevel"/>
    <w:tmpl w:val="338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E7DCE"/>
    <w:multiLevelType w:val="multilevel"/>
    <w:tmpl w:val="3652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1764C"/>
    <w:multiLevelType w:val="multilevel"/>
    <w:tmpl w:val="1AA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118685">
    <w:abstractNumId w:val="2"/>
  </w:num>
  <w:num w:numId="2" w16cid:durableId="919024537">
    <w:abstractNumId w:val="4"/>
  </w:num>
  <w:num w:numId="3" w16cid:durableId="1328510125">
    <w:abstractNumId w:val="5"/>
  </w:num>
  <w:num w:numId="4" w16cid:durableId="2025669203">
    <w:abstractNumId w:val="1"/>
  </w:num>
  <w:num w:numId="5" w16cid:durableId="988824863">
    <w:abstractNumId w:val="0"/>
  </w:num>
  <w:num w:numId="6" w16cid:durableId="1930116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06"/>
    <w:rsid w:val="00037B90"/>
    <w:rsid w:val="001E2EAA"/>
    <w:rsid w:val="00366A06"/>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5842"/>
  <w15:chartTrackingRefBased/>
  <w15:docId w15:val="{9D5E2947-1010-4EEC-B0D1-82F6B2D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06"/>
  </w:style>
  <w:style w:type="paragraph" w:styleId="Balk1">
    <w:name w:val="heading 1"/>
    <w:basedOn w:val="Normal"/>
    <w:next w:val="Normal"/>
    <w:link w:val="Balk1Char"/>
    <w:uiPriority w:val="9"/>
    <w:qFormat/>
    <w:rsid w:val="00366A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66A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66A0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66A0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66A0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66A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66A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66A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66A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6A0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66A0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66A0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66A0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66A0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66A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6A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6A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6A06"/>
    <w:rPr>
      <w:rFonts w:eastAsiaTheme="majorEastAsia" w:cstheme="majorBidi"/>
      <w:color w:val="272727" w:themeColor="text1" w:themeTint="D8"/>
    </w:rPr>
  </w:style>
  <w:style w:type="paragraph" w:styleId="KonuBal">
    <w:name w:val="Title"/>
    <w:basedOn w:val="Normal"/>
    <w:next w:val="Normal"/>
    <w:link w:val="KonuBalChar"/>
    <w:uiPriority w:val="10"/>
    <w:qFormat/>
    <w:rsid w:val="00366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66A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6A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66A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6A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66A06"/>
    <w:rPr>
      <w:i/>
      <w:iCs/>
      <w:color w:val="404040" w:themeColor="text1" w:themeTint="BF"/>
    </w:rPr>
  </w:style>
  <w:style w:type="paragraph" w:styleId="ListeParagraf">
    <w:name w:val="List Paragraph"/>
    <w:basedOn w:val="Normal"/>
    <w:uiPriority w:val="34"/>
    <w:qFormat/>
    <w:rsid w:val="00366A06"/>
    <w:pPr>
      <w:ind w:left="720"/>
      <w:contextualSpacing/>
    </w:pPr>
  </w:style>
  <w:style w:type="character" w:styleId="GlVurgulama">
    <w:name w:val="Intense Emphasis"/>
    <w:basedOn w:val="VarsaylanParagrafYazTipi"/>
    <w:uiPriority w:val="21"/>
    <w:qFormat/>
    <w:rsid w:val="00366A06"/>
    <w:rPr>
      <w:i/>
      <w:iCs/>
      <w:color w:val="2F5496" w:themeColor="accent1" w:themeShade="BF"/>
    </w:rPr>
  </w:style>
  <w:style w:type="paragraph" w:styleId="GlAlnt">
    <w:name w:val="Intense Quote"/>
    <w:basedOn w:val="Normal"/>
    <w:next w:val="Normal"/>
    <w:link w:val="GlAlntChar"/>
    <w:uiPriority w:val="30"/>
    <w:qFormat/>
    <w:rsid w:val="0036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66A06"/>
    <w:rPr>
      <w:i/>
      <w:iCs/>
      <w:color w:val="2F5496" w:themeColor="accent1" w:themeShade="BF"/>
    </w:rPr>
  </w:style>
  <w:style w:type="character" w:styleId="GlBavuru">
    <w:name w:val="Intense Reference"/>
    <w:basedOn w:val="VarsaylanParagrafYazTipi"/>
    <w:uiPriority w:val="32"/>
    <w:qFormat/>
    <w:rsid w:val="00366A06"/>
    <w:rPr>
      <w:b/>
      <w:bCs/>
      <w:smallCaps/>
      <w:color w:val="2F5496" w:themeColor="accent1" w:themeShade="BF"/>
      <w:spacing w:val="5"/>
    </w:rPr>
  </w:style>
  <w:style w:type="character" w:styleId="Kpr">
    <w:name w:val="Hyperlink"/>
    <w:basedOn w:val="VarsaylanParagrafYazTipi"/>
    <w:uiPriority w:val="99"/>
    <w:unhideWhenUsed/>
    <w:rsid w:val="00366A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2025-02-21T06:50:00Z</dcterms:created>
  <dcterms:modified xsi:type="dcterms:W3CDTF">2025-02-21T06:51:00Z</dcterms:modified>
</cp:coreProperties>
</file>